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2AB4" w14:textId="77777777" w:rsidR="00552CC6" w:rsidRPr="00C60782" w:rsidRDefault="00C60782" w:rsidP="00A43A7F">
      <w:pPr>
        <w:autoSpaceDE w:val="0"/>
        <w:autoSpaceDN w:val="0"/>
        <w:adjustRightInd w:val="0"/>
        <w:spacing w:after="0" w:line="240" w:lineRule="auto"/>
        <w:jc w:val="center"/>
        <w:rPr>
          <w:rFonts w:ascii="Arial" w:hAnsi="Arial" w:cs="Arial"/>
          <w:sz w:val="52"/>
          <w:szCs w:val="52"/>
        </w:rPr>
      </w:pPr>
      <w:r w:rsidRPr="00C60782">
        <w:rPr>
          <w:rFonts w:ascii="Arial" w:hAnsi="Arial" w:cs="Arial"/>
          <w:sz w:val="52"/>
          <w:szCs w:val="52"/>
        </w:rPr>
        <w:t xml:space="preserve">YKSITYISEN TERVEYDENHUOLLON PALVELUJEN TUOTTAJIEN </w:t>
      </w:r>
      <w:r w:rsidR="00552CC6" w:rsidRPr="00C60782">
        <w:rPr>
          <w:rFonts w:ascii="Arial" w:hAnsi="Arial" w:cs="Arial"/>
          <w:sz w:val="52"/>
          <w:szCs w:val="52"/>
        </w:rPr>
        <w:t>OMAVALVONTASUUNNITELMA</w:t>
      </w:r>
    </w:p>
    <w:p w14:paraId="50626550" w14:textId="77777777" w:rsidR="001B7103" w:rsidRDefault="001B7103" w:rsidP="001B7103">
      <w:pPr>
        <w:autoSpaceDE w:val="0"/>
        <w:autoSpaceDN w:val="0"/>
        <w:adjustRightInd w:val="0"/>
        <w:spacing w:after="0" w:line="240" w:lineRule="auto"/>
        <w:rPr>
          <w:rFonts w:ascii="Arial" w:hAnsi="Arial" w:cs="Arial"/>
          <w:sz w:val="52"/>
          <w:szCs w:val="52"/>
        </w:rPr>
      </w:pPr>
    </w:p>
    <w:p w14:paraId="0D8AA69F" w14:textId="142AFE17" w:rsidR="001B7103" w:rsidRDefault="001B7103" w:rsidP="001B7103">
      <w:pPr>
        <w:autoSpaceDE w:val="0"/>
        <w:autoSpaceDN w:val="0"/>
        <w:adjustRightInd w:val="0"/>
        <w:spacing w:after="0" w:line="240" w:lineRule="auto"/>
        <w:ind w:firstLine="1304"/>
        <w:rPr>
          <w:rFonts w:ascii="Arial" w:hAnsi="Arial" w:cs="Arial"/>
        </w:rPr>
      </w:pPr>
      <w:r>
        <w:rPr>
          <w:rFonts w:ascii="Arial" w:hAnsi="Arial" w:cs="Arial"/>
        </w:rPr>
        <w:t>päivitetty 15.4.2024</w:t>
      </w:r>
    </w:p>
    <w:p w14:paraId="78C30EC8" w14:textId="1B26DDEF" w:rsidR="00552CC6" w:rsidRDefault="00552CC6" w:rsidP="000B31FB">
      <w:pPr>
        <w:autoSpaceDE w:val="0"/>
        <w:autoSpaceDN w:val="0"/>
        <w:adjustRightInd w:val="0"/>
        <w:spacing w:after="0" w:line="240" w:lineRule="auto"/>
        <w:rPr>
          <w:rFonts w:ascii="Arial" w:hAnsi="Arial" w:cs="Arial"/>
          <w:sz w:val="52"/>
          <w:szCs w:val="52"/>
        </w:rPr>
      </w:pPr>
    </w:p>
    <w:p w14:paraId="6E1B153A" w14:textId="77777777" w:rsidR="00C60782" w:rsidRDefault="00C60782" w:rsidP="000B31FB">
      <w:pPr>
        <w:autoSpaceDE w:val="0"/>
        <w:autoSpaceDN w:val="0"/>
        <w:adjustRightInd w:val="0"/>
        <w:spacing w:after="0" w:line="240" w:lineRule="auto"/>
        <w:rPr>
          <w:rFonts w:ascii="Arial" w:hAnsi="Arial" w:cs="Arial"/>
          <w:sz w:val="52"/>
          <w:szCs w:val="52"/>
        </w:rPr>
      </w:pPr>
    </w:p>
    <w:p w14:paraId="200A349A" w14:textId="77777777" w:rsidR="00C60782" w:rsidRDefault="00C60782" w:rsidP="000B31FB">
      <w:pPr>
        <w:autoSpaceDE w:val="0"/>
        <w:autoSpaceDN w:val="0"/>
        <w:adjustRightInd w:val="0"/>
        <w:spacing w:after="0" w:line="240" w:lineRule="auto"/>
        <w:rPr>
          <w:rFonts w:ascii="Arial" w:hAnsi="Arial" w:cs="Arial"/>
          <w:sz w:val="52"/>
          <w:szCs w:val="52"/>
        </w:rPr>
      </w:pPr>
    </w:p>
    <w:p w14:paraId="4290CC64" w14:textId="77777777" w:rsidR="00C60782" w:rsidRDefault="00C60782" w:rsidP="000B31FB">
      <w:pPr>
        <w:autoSpaceDE w:val="0"/>
        <w:autoSpaceDN w:val="0"/>
        <w:adjustRightInd w:val="0"/>
        <w:spacing w:after="0" w:line="240" w:lineRule="auto"/>
        <w:rPr>
          <w:rFonts w:ascii="Arial" w:hAnsi="Arial" w:cs="Arial"/>
          <w:sz w:val="52"/>
          <w:szCs w:val="52"/>
        </w:rPr>
      </w:pPr>
    </w:p>
    <w:p w14:paraId="47FDE701" w14:textId="77777777" w:rsidR="00A43A7F" w:rsidRDefault="00A43A7F" w:rsidP="00A43A7F">
      <w:pPr>
        <w:autoSpaceDE w:val="0"/>
        <w:autoSpaceDN w:val="0"/>
        <w:adjustRightInd w:val="0"/>
        <w:spacing w:after="0" w:line="240" w:lineRule="auto"/>
        <w:jc w:val="center"/>
        <w:rPr>
          <w:rFonts w:ascii="Arial" w:hAnsi="Arial" w:cs="Arial"/>
          <w:sz w:val="52"/>
          <w:szCs w:val="52"/>
        </w:rPr>
      </w:pPr>
      <w:r>
        <w:rPr>
          <w:rFonts w:ascii="Arial" w:hAnsi="Arial" w:cs="Arial"/>
          <w:noProof/>
          <w:sz w:val="52"/>
          <w:szCs w:val="52"/>
          <w:lang w:eastAsia="fi-FI"/>
        </w:rPr>
        <w:drawing>
          <wp:inline distT="0" distB="0" distL="0" distR="0" wp14:anchorId="0F7FE596" wp14:editId="389770A7">
            <wp:extent cx="2047875" cy="1980502"/>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505" cy="1985947"/>
                    </a:xfrm>
                    <a:prstGeom prst="rect">
                      <a:avLst/>
                    </a:prstGeom>
                    <a:noFill/>
                  </pic:spPr>
                </pic:pic>
              </a:graphicData>
            </a:graphic>
          </wp:inline>
        </w:drawing>
      </w:r>
    </w:p>
    <w:p w14:paraId="7293E08F" w14:textId="77777777" w:rsidR="00C60782" w:rsidRPr="00A43A7F" w:rsidRDefault="00C60782" w:rsidP="00A43A7F">
      <w:pPr>
        <w:autoSpaceDE w:val="0"/>
        <w:autoSpaceDN w:val="0"/>
        <w:adjustRightInd w:val="0"/>
        <w:spacing w:after="0" w:line="240" w:lineRule="auto"/>
        <w:jc w:val="center"/>
        <w:rPr>
          <w:rFonts w:ascii="Arial" w:hAnsi="Arial" w:cs="Arial"/>
          <w:color w:val="000099"/>
          <w:sz w:val="52"/>
          <w:szCs w:val="52"/>
        </w:rPr>
      </w:pPr>
      <w:r w:rsidRPr="00A43A7F">
        <w:rPr>
          <w:rFonts w:ascii="Arial" w:hAnsi="Arial" w:cs="Arial"/>
          <w:color w:val="000099"/>
          <w:sz w:val="52"/>
          <w:szCs w:val="52"/>
        </w:rPr>
        <w:t>SALPAKANKAAN LÄÄKINTÄVOIMISTELU OY</w:t>
      </w:r>
    </w:p>
    <w:p w14:paraId="2E1ACDEE" w14:textId="77777777" w:rsidR="00C60782" w:rsidRPr="00C60782" w:rsidRDefault="00C60782" w:rsidP="000B31FB">
      <w:pPr>
        <w:autoSpaceDE w:val="0"/>
        <w:autoSpaceDN w:val="0"/>
        <w:adjustRightInd w:val="0"/>
        <w:spacing w:after="0" w:line="240" w:lineRule="auto"/>
        <w:rPr>
          <w:rFonts w:ascii="Arial" w:hAnsi="Arial" w:cs="Arial"/>
          <w:sz w:val="52"/>
          <w:szCs w:val="52"/>
        </w:rPr>
      </w:pPr>
    </w:p>
    <w:p w14:paraId="555AE03A" w14:textId="77777777" w:rsidR="00C60782" w:rsidRDefault="00C60782" w:rsidP="000B31FB">
      <w:pPr>
        <w:autoSpaceDE w:val="0"/>
        <w:autoSpaceDN w:val="0"/>
        <w:adjustRightInd w:val="0"/>
        <w:spacing w:after="0" w:line="240" w:lineRule="auto"/>
        <w:rPr>
          <w:rFonts w:ascii="Arial" w:hAnsi="Arial" w:cs="Arial"/>
        </w:rPr>
      </w:pPr>
    </w:p>
    <w:p w14:paraId="1A58F6D3" w14:textId="77777777" w:rsidR="00C60782" w:rsidRDefault="00C60782" w:rsidP="000B31FB">
      <w:pPr>
        <w:autoSpaceDE w:val="0"/>
        <w:autoSpaceDN w:val="0"/>
        <w:adjustRightInd w:val="0"/>
        <w:spacing w:after="0" w:line="240" w:lineRule="auto"/>
        <w:rPr>
          <w:rFonts w:ascii="Arial" w:hAnsi="Arial" w:cs="Arial"/>
        </w:rPr>
      </w:pPr>
    </w:p>
    <w:p w14:paraId="6201C9C0" w14:textId="350E62B8" w:rsidR="00C60782" w:rsidRDefault="001B7103" w:rsidP="000B31FB">
      <w:pPr>
        <w:autoSpaceDE w:val="0"/>
        <w:autoSpaceDN w:val="0"/>
        <w:adjustRightInd w:val="0"/>
        <w:spacing w:after="0" w:line="240" w:lineRule="auto"/>
        <w:rPr>
          <w:rFonts w:ascii="Arial" w:hAnsi="Arial" w:cs="Arial"/>
        </w:rPr>
      </w:pPr>
      <w:r>
        <w:rPr>
          <w:rFonts w:ascii="Arial" w:hAnsi="Arial" w:cs="Arial"/>
        </w:rPr>
        <w:tab/>
      </w:r>
    </w:p>
    <w:p w14:paraId="79A5C76D" w14:textId="77777777" w:rsidR="00C60782" w:rsidRDefault="00C60782" w:rsidP="000B31FB">
      <w:pPr>
        <w:autoSpaceDE w:val="0"/>
        <w:autoSpaceDN w:val="0"/>
        <w:adjustRightInd w:val="0"/>
        <w:spacing w:after="0" w:line="240" w:lineRule="auto"/>
        <w:rPr>
          <w:rFonts w:ascii="Arial" w:hAnsi="Arial" w:cs="Arial"/>
        </w:rPr>
      </w:pPr>
    </w:p>
    <w:p w14:paraId="67E0AA64" w14:textId="77777777" w:rsidR="00C60782" w:rsidRDefault="00C60782" w:rsidP="000B31FB">
      <w:pPr>
        <w:autoSpaceDE w:val="0"/>
        <w:autoSpaceDN w:val="0"/>
        <w:adjustRightInd w:val="0"/>
        <w:spacing w:after="0" w:line="240" w:lineRule="auto"/>
        <w:rPr>
          <w:rFonts w:ascii="Arial" w:hAnsi="Arial" w:cs="Arial"/>
        </w:rPr>
      </w:pPr>
    </w:p>
    <w:p w14:paraId="30F599AB" w14:textId="77777777" w:rsidR="00C60782" w:rsidRDefault="00C60782" w:rsidP="000B31FB">
      <w:pPr>
        <w:autoSpaceDE w:val="0"/>
        <w:autoSpaceDN w:val="0"/>
        <w:adjustRightInd w:val="0"/>
        <w:spacing w:after="0" w:line="240" w:lineRule="auto"/>
        <w:rPr>
          <w:rFonts w:ascii="Arial" w:hAnsi="Arial" w:cs="Arial"/>
        </w:rPr>
      </w:pPr>
    </w:p>
    <w:p w14:paraId="5914F8B5" w14:textId="77777777" w:rsidR="00C60782" w:rsidRDefault="00C60782" w:rsidP="000B31FB">
      <w:pPr>
        <w:autoSpaceDE w:val="0"/>
        <w:autoSpaceDN w:val="0"/>
        <w:adjustRightInd w:val="0"/>
        <w:spacing w:after="0" w:line="240" w:lineRule="auto"/>
        <w:rPr>
          <w:rFonts w:ascii="Arial" w:hAnsi="Arial" w:cs="Arial"/>
        </w:rPr>
      </w:pPr>
    </w:p>
    <w:p w14:paraId="14960B74" w14:textId="77777777" w:rsidR="00C60782" w:rsidRDefault="00C60782" w:rsidP="000B31FB">
      <w:pPr>
        <w:autoSpaceDE w:val="0"/>
        <w:autoSpaceDN w:val="0"/>
        <w:adjustRightInd w:val="0"/>
        <w:spacing w:after="0" w:line="240" w:lineRule="auto"/>
        <w:rPr>
          <w:rFonts w:ascii="Arial" w:hAnsi="Arial" w:cs="Arial"/>
        </w:rPr>
      </w:pPr>
    </w:p>
    <w:p w14:paraId="5B42107E" w14:textId="77777777" w:rsidR="00C60782" w:rsidRDefault="00C60782" w:rsidP="000B31FB">
      <w:pPr>
        <w:autoSpaceDE w:val="0"/>
        <w:autoSpaceDN w:val="0"/>
        <w:adjustRightInd w:val="0"/>
        <w:spacing w:after="0" w:line="240" w:lineRule="auto"/>
        <w:rPr>
          <w:rFonts w:ascii="Arial" w:hAnsi="Arial" w:cs="Arial"/>
        </w:rPr>
      </w:pPr>
    </w:p>
    <w:p w14:paraId="107FAA30" w14:textId="77777777" w:rsidR="00C60782" w:rsidRDefault="00C60782" w:rsidP="000B31FB">
      <w:pPr>
        <w:autoSpaceDE w:val="0"/>
        <w:autoSpaceDN w:val="0"/>
        <w:adjustRightInd w:val="0"/>
        <w:spacing w:after="0" w:line="240" w:lineRule="auto"/>
        <w:rPr>
          <w:rFonts w:ascii="Arial" w:hAnsi="Arial" w:cs="Arial"/>
        </w:rPr>
      </w:pPr>
    </w:p>
    <w:p w14:paraId="0CB0A2F2" w14:textId="77777777" w:rsidR="00C60782" w:rsidRDefault="00C60782" w:rsidP="000B31FB">
      <w:pPr>
        <w:autoSpaceDE w:val="0"/>
        <w:autoSpaceDN w:val="0"/>
        <w:adjustRightInd w:val="0"/>
        <w:spacing w:after="0" w:line="240" w:lineRule="auto"/>
        <w:rPr>
          <w:rFonts w:ascii="Arial" w:hAnsi="Arial" w:cs="Arial"/>
        </w:rPr>
      </w:pPr>
    </w:p>
    <w:p w14:paraId="6F67D788" w14:textId="77777777" w:rsidR="00C60782" w:rsidRDefault="00C60782" w:rsidP="000B31FB">
      <w:pPr>
        <w:autoSpaceDE w:val="0"/>
        <w:autoSpaceDN w:val="0"/>
        <w:adjustRightInd w:val="0"/>
        <w:spacing w:after="0" w:line="240" w:lineRule="auto"/>
        <w:rPr>
          <w:rFonts w:ascii="Arial" w:hAnsi="Arial" w:cs="Arial"/>
        </w:rPr>
      </w:pPr>
    </w:p>
    <w:p w14:paraId="7DC47064" w14:textId="77777777" w:rsidR="00C60782" w:rsidRDefault="00C60782" w:rsidP="000B31FB">
      <w:pPr>
        <w:autoSpaceDE w:val="0"/>
        <w:autoSpaceDN w:val="0"/>
        <w:adjustRightInd w:val="0"/>
        <w:spacing w:after="0" w:line="240" w:lineRule="auto"/>
        <w:rPr>
          <w:rFonts w:ascii="Arial" w:hAnsi="Arial" w:cs="Arial"/>
        </w:rPr>
      </w:pPr>
    </w:p>
    <w:p w14:paraId="7418B36C" w14:textId="77777777" w:rsidR="00C60782" w:rsidRDefault="00C60782" w:rsidP="000B31FB">
      <w:pPr>
        <w:autoSpaceDE w:val="0"/>
        <w:autoSpaceDN w:val="0"/>
        <w:adjustRightInd w:val="0"/>
        <w:spacing w:after="0" w:line="240" w:lineRule="auto"/>
        <w:rPr>
          <w:rFonts w:ascii="Arial" w:hAnsi="Arial" w:cs="Arial"/>
        </w:rPr>
      </w:pPr>
    </w:p>
    <w:p w14:paraId="72A82341" w14:textId="77777777" w:rsidR="00C60782" w:rsidRDefault="00C60782" w:rsidP="000B31FB">
      <w:pPr>
        <w:autoSpaceDE w:val="0"/>
        <w:autoSpaceDN w:val="0"/>
        <w:adjustRightInd w:val="0"/>
        <w:spacing w:after="0" w:line="240" w:lineRule="auto"/>
        <w:rPr>
          <w:rFonts w:ascii="Arial" w:hAnsi="Arial" w:cs="Arial"/>
        </w:rPr>
      </w:pPr>
    </w:p>
    <w:p w14:paraId="375D598B" w14:textId="77777777" w:rsidR="00C60782" w:rsidRDefault="00C60782" w:rsidP="000B31FB">
      <w:pPr>
        <w:autoSpaceDE w:val="0"/>
        <w:autoSpaceDN w:val="0"/>
        <w:adjustRightInd w:val="0"/>
        <w:spacing w:after="0" w:line="240" w:lineRule="auto"/>
        <w:rPr>
          <w:rFonts w:ascii="Arial" w:hAnsi="Arial" w:cs="Arial"/>
        </w:rPr>
      </w:pPr>
    </w:p>
    <w:p w14:paraId="1340F6C0" w14:textId="77777777" w:rsidR="00C60782" w:rsidRDefault="00C60782" w:rsidP="000B31FB">
      <w:pPr>
        <w:autoSpaceDE w:val="0"/>
        <w:autoSpaceDN w:val="0"/>
        <w:adjustRightInd w:val="0"/>
        <w:spacing w:after="0" w:line="240" w:lineRule="auto"/>
        <w:rPr>
          <w:rFonts w:ascii="Arial" w:hAnsi="Arial" w:cs="Arial"/>
        </w:rPr>
      </w:pPr>
    </w:p>
    <w:p w14:paraId="3E46E1A4" w14:textId="77777777" w:rsidR="00C60782" w:rsidRDefault="00C60782" w:rsidP="000B31FB">
      <w:pPr>
        <w:autoSpaceDE w:val="0"/>
        <w:autoSpaceDN w:val="0"/>
        <w:adjustRightInd w:val="0"/>
        <w:spacing w:after="0" w:line="240" w:lineRule="auto"/>
        <w:rPr>
          <w:rFonts w:ascii="Arial" w:hAnsi="Arial" w:cs="Arial"/>
        </w:rPr>
      </w:pPr>
    </w:p>
    <w:p w14:paraId="404B2BC4" w14:textId="77777777" w:rsidR="00C60782" w:rsidRDefault="00C60782" w:rsidP="000B31FB">
      <w:pPr>
        <w:autoSpaceDE w:val="0"/>
        <w:autoSpaceDN w:val="0"/>
        <w:adjustRightInd w:val="0"/>
        <w:spacing w:after="0" w:line="240" w:lineRule="auto"/>
        <w:rPr>
          <w:rFonts w:ascii="Arial" w:hAnsi="Arial" w:cs="Arial"/>
        </w:rPr>
      </w:pPr>
    </w:p>
    <w:p w14:paraId="45BE0451" w14:textId="77777777" w:rsidR="007018C4" w:rsidRDefault="007018C4" w:rsidP="000B31FB">
      <w:pPr>
        <w:autoSpaceDE w:val="0"/>
        <w:autoSpaceDN w:val="0"/>
        <w:adjustRightInd w:val="0"/>
        <w:spacing w:after="0" w:line="240" w:lineRule="auto"/>
        <w:rPr>
          <w:rFonts w:ascii="Arial" w:hAnsi="Arial" w:cs="Arial"/>
          <w:sz w:val="28"/>
          <w:szCs w:val="28"/>
        </w:rPr>
      </w:pPr>
    </w:p>
    <w:p w14:paraId="1EDADA38" w14:textId="4B1D7FD6" w:rsidR="00C60782" w:rsidRPr="00D32DCB" w:rsidRDefault="00C60782" w:rsidP="000B31FB">
      <w:pPr>
        <w:autoSpaceDE w:val="0"/>
        <w:autoSpaceDN w:val="0"/>
        <w:adjustRightInd w:val="0"/>
        <w:spacing w:after="0" w:line="240" w:lineRule="auto"/>
        <w:rPr>
          <w:rFonts w:ascii="Arial" w:hAnsi="Arial" w:cs="Arial"/>
          <w:sz w:val="28"/>
          <w:szCs w:val="28"/>
        </w:rPr>
      </w:pPr>
      <w:r w:rsidRPr="00D32DCB">
        <w:rPr>
          <w:rFonts w:ascii="Arial" w:hAnsi="Arial" w:cs="Arial"/>
          <w:sz w:val="28"/>
          <w:szCs w:val="28"/>
        </w:rPr>
        <w:t>SISÄLLYSLUETTELO</w:t>
      </w:r>
    </w:p>
    <w:p w14:paraId="4CF24BEB" w14:textId="77777777" w:rsidR="00C60782" w:rsidRDefault="00C60782" w:rsidP="000B31FB">
      <w:pPr>
        <w:autoSpaceDE w:val="0"/>
        <w:autoSpaceDN w:val="0"/>
        <w:adjustRightInd w:val="0"/>
        <w:spacing w:after="0" w:line="240" w:lineRule="auto"/>
        <w:rPr>
          <w:rFonts w:ascii="Arial" w:hAnsi="Arial" w:cs="Arial"/>
        </w:rPr>
      </w:pPr>
    </w:p>
    <w:p w14:paraId="06574B58" w14:textId="77777777" w:rsidR="00D207E8" w:rsidRDefault="00D207E8" w:rsidP="000B31FB">
      <w:pPr>
        <w:autoSpaceDE w:val="0"/>
        <w:autoSpaceDN w:val="0"/>
        <w:adjustRightInd w:val="0"/>
        <w:spacing w:after="0" w:line="240" w:lineRule="auto"/>
        <w:rPr>
          <w:rFonts w:ascii="Arial" w:hAnsi="Arial" w:cs="Arial"/>
        </w:rPr>
      </w:pPr>
    </w:p>
    <w:p w14:paraId="5DF221B2" w14:textId="77777777" w:rsidR="00D207E8" w:rsidRDefault="00D207E8" w:rsidP="000B31FB">
      <w:pPr>
        <w:autoSpaceDE w:val="0"/>
        <w:autoSpaceDN w:val="0"/>
        <w:adjustRightInd w:val="0"/>
        <w:spacing w:after="0" w:line="240" w:lineRule="auto"/>
        <w:rPr>
          <w:rFonts w:ascii="Arial" w:hAnsi="Arial" w:cs="Arial"/>
        </w:rPr>
      </w:pPr>
    </w:p>
    <w:p w14:paraId="2D038261" w14:textId="77777777" w:rsidR="00C60782" w:rsidRDefault="00C60782" w:rsidP="000B31FB">
      <w:pPr>
        <w:autoSpaceDE w:val="0"/>
        <w:autoSpaceDN w:val="0"/>
        <w:adjustRightInd w:val="0"/>
        <w:spacing w:after="0" w:line="240" w:lineRule="auto"/>
        <w:rPr>
          <w:rFonts w:ascii="Arial" w:hAnsi="Arial" w:cs="Arial"/>
        </w:rPr>
      </w:pPr>
    </w:p>
    <w:p w14:paraId="7AAD9F79" w14:textId="77777777" w:rsidR="00242147" w:rsidRPr="00242147" w:rsidRDefault="00242147" w:rsidP="00242147">
      <w:pPr>
        <w:rPr>
          <w:rFonts w:ascii="Arial" w:hAnsi="Arial" w:cs="Arial"/>
        </w:rPr>
      </w:pPr>
      <w:r w:rsidRPr="00242147">
        <w:rPr>
          <w:rFonts w:ascii="Arial" w:hAnsi="Arial" w:cs="Arial"/>
        </w:rPr>
        <w:t>1.</w:t>
      </w:r>
      <w:r w:rsidRPr="00242147">
        <w:rPr>
          <w:rFonts w:ascii="Arial" w:hAnsi="Arial" w:cs="Arial"/>
        </w:rPr>
        <w:tab/>
        <w:t>Omavalvonnan toteuttaminen</w:t>
      </w:r>
    </w:p>
    <w:p w14:paraId="71CBD5CC" w14:textId="77777777" w:rsidR="00F83234" w:rsidRDefault="00242147" w:rsidP="00F83234">
      <w:pPr>
        <w:ind w:left="1304"/>
        <w:rPr>
          <w:rFonts w:ascii="Arial" w:hAnsi="Arial" w:cs="Arial"/>
        </w:rPr>
      </w:pPr>
      <w:r w:rsidRPr="00242147">
        <w:rPr>
          <w:rFonts w:ascii="Arial" w:hAnsi="Arial" w:cs="Arial"/>
        </w:rPr>
        <w:t>1.1.</w:t>
      </w:r>
      <w:r w:rsidRPr="00242147">
        <w:rPr>
          <w:rFonts w:ascii="Arial" w:hAnsi="Arial" w:cs="Arial"/>
        </w:rPr>
        <w:tab/>
        <w:t>Tiedot palvelujen tuottajasta ja toimipaikoista</w:t>
      </w:r>
    </w:p>
    <w:p w14:paraId="33D5E23B" w14:textId="77777777" w:rsidR="00242147" w:rsidRPr="00242147" w:rsidRDefault="00242147" w:rsidP="00F83234">
      <w:pPr>
        <w:ind w:left="2608" w:hanging="1304"/>
        <w:rPr>
          <w:rFonts w:ascii="Arial" w:hAnsi="Arial" w:cs="Arial"/>
        </w:rPr>
      </w:pPr>
      <w:r w:rsidRPr="00242147">
        <w:rPr>
          <w:rFonts w:ascii="Arial" w:hAnsi="Arial" w:cs="Arial"/>
        </w:rPr>
        <w:t>1.2.</w:t>
      </w:r>
      <w:r w:rsidRPr="00242147">
        <w:rPr>
          <w:rFonts w:ascii="Arial" w:hAnsi="Arial" w:cs="Arial"/>
        </w:rPr>
        <w:tab/>
        <w:t>Omavalvonnan organisointi ja terveydenhuollon palveluista vastaavan johtajan tehtävät</w:t>
      </w:r>
    </w:p>
    <w:p w14:paraId="2F54B34C" w14:textId="77777777" w:rsidR="00242147" w:rsidRPr="00242147" w:rsidRDefault="00242147" w:rsidP="00D207E8">
      <w:pPr>
        <w:ind w:left="1304"/>
        <w:rPr>
          <w:rFonts w:ascii="Arial" w:hAnsi="Arial" w:cs="Arial"/>
        </w:rPr>
      </w:pPr>
      <w:r w:rsidRPr="00242147">
        <w:rPr>
          <w:rFonts w:ascii="Arial" w:hAnsi="Arial" w:cs="Arial"/>
        </w:rPr>
        <w:t>1.3.</w:t>
      </w:r>
      <w:r w:rsidRPr="00242147">
        <w:rPr>
          <w:rFonts w:ascii="Arial" w:hAnsi="Arial" w:cs="Arial"/>
        </w:rPr>
        <w:tab/>
        <w:t xml:space="preserve">Toiminnan kuvaus, laadunhallinta sekä riskien tunnistaminen ja </w:t>
      </w:r>
      <w:r w:rsidR="00F83234">
        <w:rPr>
          <w:rFonts w:ascii="Arial" w:hAnsi="Arial" w:cs="Arial"/>
        </w:rPr>
        <w:tab/>
      </w:r>
      <w:r w:rsidRPr="00242147">
        <w:rPr>
          <w:rFonts w:ascii="Arial" w:hAnsi="Arial" w:cs="Arial"/>
        </w:rPr>
        <w:t xml:space="preserve">korjaavat toimenpiteet </w:t>
      </w:r>
    </w:p>
    <w:p w14:paraId="5F6F377C" w14:textId="77777777" w:rsidR="00242147" w:rsidRPr="00242147" w:rsidRDefault="00242147" w:rsidP="00F83234">
      <w:pPr>
        <w:ind w:left="1304"/>
        <w:rPr>
          <w:rFonts w:ascii="Arial" w:hAnsi="Arial" w:cs="Arial"/>
        </w:rPr>
      </w:pPr>
      <w:r w:rsidRPr="00242147">
        <w:rPr>
          <w:rFonts w:ascii="Arial" w:hAnsi="Arial" w:cs="Arial"/>
        </w:rPr>
        <w:t>1.4.</w:t>
      </w:r>
      <w:r w:rsidRPr="00242147">
        <w:rPr>
          <w:rFonts w:ascii="Arial" w:hAnsi="Arial" w:cs="Arial"/>
        </w:rPr>
        <w:tab/>
        <w:t xml:space="preserve"> Henkilöstö </w:t>
      </w:r>
    </w:p>
    <w:p w14:paraId="48B077D3" w14:textId="77777777" w:rsidR="00242147" w:rsidRPr="00242147" w:rsidRDefault="00242147" w:rsidP="00F83234">
      <w:pPr>
        <w:ind w:left="1304"/>
        <w:rPr>
          <w:rFonts w:ascii="Arial" w:hAnsi="Arial" w:cs="Arial"/>
        </w:rPr>
      </w:pPr>
      <w:r w:rsidRPr="00242147">
        <w:rPr>
          <w:rFonts w:ascii="Arial" w:hAnsi="Arial" w:cs="Arial"/>
        </w:rPr>
        <w:t>1.5.</w:t>
      </w:r>
      <w:r w:rsidRPr="00242147">
        <w:rPr>
          <w:rFonts w:ascii="Arial" w:hAnsi="Arial" w:cs="Arial"/>
        </w:rPr>
        <w:tab/>
        <w:t xml:space="preserve">Toimitilat </w:t>
      </w:r>
    </w:p>
    <w:p w14:paraId="34F1A315" w14:textId="77777777" w:rsidR="00242147" w:rsidRPr="00242147" w:rsidRDefault="00242147" w:rsidP="00F83234">
      <w:pPr>
        <w:ind w:left="1304"/>
        <w:rPr>
          <w:rFonts w:ascii="Arial" w:hAnsi="Arial" w:cs="Arial"/>
        </w:rPr>
      </w:pPr>
      <w:r w:rsidRPr="00242147">
        <w:rPr>
          <w:rFonts w:ascii="Arial" w:hAnsi="Arial" w:cs="Arial"/>
        </w:rPr>
        <w:t>1.6.</w:t>
      </w:r>
      <w:r w:rsidRPr="00242147">
        <w:rPr>
          <w:rFonts w:ascii="Arial" w:hAnsi="Arial" w:cs="Arial"/>
        </w:rPr>
        <w:tab/>
        <w:t xml:space="preserve">Terveydenhuollon laitteet ja tarvikkeet  </w:t>
      </w:r>
    </w:p>
    <w:p w14:paraId="350A36C5" w14:textId="77777777" w:rsidR="00242147" w:rsidRPr="00242147" w:rsidRDefault="00242147" w:rsidP="00F83234">
      <w:pPr>
        <w:ind w:left="1304"/>
        <w:rPr>
          <w:rFonts w:ascii="Arial" w:hAnsi="Arial" w:cs="Arial"/>
        </w:rPr>
      </w:pPr>
      <w:r w:rsidRPr="00242147">
        <w:rPr>
          <w:rFonts w:ascii="Arial" w:hAnsi="Arial" w:cs="Arial"/>
        </w:rPr>
        <w:t>1.7.</w:t>
      </w:r>
      <w:r w:rsidRPr="00242147">
        <w:rPr>
          <w:rFonts w:ascii="Arial" w:hAnsi="Arial" w:cs="Arial"/>
        </w:rPr>
        <w:tab/>
        <w:t xml:space="preserve">Hygieniakäytännöt </w:t>
      </w:r>
    </w:p>
    <w:p w14:paraId="63E3EABF" w14:textId="77777777" w:rsidR="00242147" w:rsidRPr="00242147" w:rsidRDefault="00242147" w:rsidP="002678F3">
      <w:pPr>
        <w:ind w:left="1304"/>
        <w:rPr>
          <w:rFonts w:ascii="Arial" w:hAnsi="Arial" w:cs="Arial"/>
        </w:rPr>
      </w:pPr>
      <w:r w:rsidRPr="00242147">
        <w:rPr>
          <w:rFonts w:ascii="Arial" w:hAnsi="Arial" w:cs="Arial"/>
        </w:rPr>
        <w:t>1.8.</w:t>
      </w:r>
      <w:r w:rsidRPr="00242147">
        <w:rPr>
          <w:rFonts w:ascii="Arial" w:hAnsi="Arial" w:cs="Arial"/>
        </w:rPr>
        <w:tab/>
        <w:t>Potilasasiakirj</w:t>
      </w:r>
      <w:r w:rsidR="002678F3">
        <w:rPr>
          <w:rFonts w:ascii="Arial" w:hAnsi="Arial" w:cs="Arial"/>
        </w:rPr>
        <w:t xml:space="preserve">at ja henkilötietojen käsittely. </w:t>
      </w:r>
      <w:r w:rsidR="002678F3" w:rsidRPr="00242147">
        <w:rPr>
          <w:rFonts w:ascii="Arial" w:hAnsi="Arial" w:cs="Arial"/>
        </w:rPr>
        <w:t>Tietoturva ja tietosuoja</w:t>
      </w:r>
      <w:r w:rsidRPr="00242147">
        <w:rPr>
          <w:rFonts w:ascii="Arial" w:hAnsi="Arial" w:cs="Arial"/>
        </w:rPr>
        <w:t>.</w:t>
      </w:r>
      <w:r w:rsidRPr="00242147">
        <w:rPr>
          <w:rFonts w:ascii="Arial" w:hAnsi="Arial" w:cs="Arial"/>
        </w:rPr>
        <w:tab/>
        <w:t xml:space="preserve"> </w:t>
      </w:r>
    </w:p>
    <w:p w14:paraId="39B190A8" w14:textId="3B0A495B" w:rsidR="00242147" w:rsidRPr="00242147" w:rsidRDefault="002678F3" w:rsidP="00F83234">
      <w:pPr>
        <w:ind w:left="1304"/>
        <w:rPr>
          <w:rFonts w:ascii="Arial" w:hAnsi="Arial" w:cs="Arial"/>
        </w:rPr>
      </w:pPr>
      <w:r>
        <w:rPr>
          <w:rFonts w:ascii="Arial" w:hAnsi="Arial" w:cs="Arial"/>
        </w:rPr>
        <w:t>1.9</w:t>
      </w:r>
      <w:r w:rsidR="00242147" w:rsidRPr="00242147">
        <w:rPr>
          <w:rFonts w:ascii="Arial" w:hAnsi="Arial" w:cs="Arial"/>
        </w:rPr>
        <w:t>.</w:t>
      </w:r>
      <w:r w:rsidR="00242147" w:rsidRPr="00242147">
        <w:rPr>
          <w:rFonts w:ascii="Arial" w:hAnsi="Arial" w:cs="Arial"/>
        </w:rPr>
        <w:tab/>
        <w:t>Potilasasia</w:t>
      </w:r>
      <w:r w:rsidR="00D40F88">
        <w:rPr>
          <w:rFonts w:ascii="Arial" w:hAnsi="Arial" w:cs="Arial"/>
        </w:rPr>
        <w:t>vastaava</w:t>
      </w:r>
      <w:r w:rsidR="00242147" w:rsidRPr="00242147">
        <w:rPr>
          <w:rFonts w:ascii="Arial" w:hAnsi="Arial" w:cs="Arial"/>
        </w:rPr>
        <w:t xml:space="preserve"> ja hänen tehtävänsä </w:t>
      </w:r>
      <w:r w:rsidR="00D67D10">
        <w:rPr>
          <w:rFonts w:ascii="Arial" w:hAnsi="Arial" w:cs="Arial"/>
        </w:rPr>
        <w:t>sekä kuluttajaneuvonta</w:t>
      </w:r>
    </w:p>
    <w:p w14:paraId="6C074CC1" w14:textId="77777777" w:rsidR="00242147" w:rsidRPr="00242147" w:rsidRDefault="002678F3" w:rsidP="00D10D8A">
      <w:pPr>
        <w:ind w:left="2608" w:hanging="1304"/>
        <w:rPr>
          <w:rFonts w:ascii="Arial" w:hAnsi="Arial" w:cs="Arial"/>
        </w:rPr>
      </w:pPr>
      <w:r>
        <w:rPr>
          <w:rFonts w:ascii="Arial" w:hAnsi="Arial" w:cs="Arial"/>
        </w:rPr>
        <w:t>1.10</w:t>
      </w:r>
      <w:r w:rsidR="00242147" w:rsidRPr="00242147">
        <w:rPr>
          <w:rFonts w:ascii="Arial" w:hAnsi="Arial" w:cs="Arial"/>
        </w:rPr>
        <w:t>.</w:t>
      </w:r>
      <w:r w:rsidR="00242147" w:rsidRPr="00242147">
        <w:rPr>
          <w:rFonts w:ascii="Arial" w:hAnsi="Arial" w:cs="Arial"/>
        </w:rPr>
        <w:tab/>
      </w:r>
      <w:r w:rsidR="00D10D8A" w:rsidRPr="00D10D8A">
        <w:rPr>
          <w:rFonts w:ascii="Arial" w:hAnsi="Arial" w:cs="Arial"/>
        </w:rPr>
        <w:t>Potilaan osallistumisen vahvistaminen, muistutusten käsittely, kantelut, muut valvonta-asiat ja toiminnasta saatu palaute</w:t>
      </w:r>
    </w:p>
    <w:p w14:paraId="6F186C24" w14:textId="77777777" w:rsidR="00990D2E" w:rsidRDefault="00D10D8A" w:rsidP="00F83234">
      <w:pPr>
        <w:ind w:firstLine="1304"/>
        <w:rPr>
          <w:rFonts w:ascii="Arial" w:hAnsi="Arial" w:cs="Arial"/>
        </w:rPr>
      </w:pPr>
      <w:r>
        <w:rPr>
          <w:rFonts w:ascii="Arial" w:hAnsi="Arial" w:cs="Arial"/>
        </w:rPr>
        <w:t>1.11</w:t>
      </w:r>
      <w:r w:rsidR="00242147" w:rsidRPr="00242147">
        <w:rPr>
          <w:rFonts w:ascii="Arial" w:hAnsi="Arial" w:cs="Arial"/>
        </w:rPr>
        <w:t>.</w:t>
      </w:r>
      <w:r w:rsidR="00242147" w:rsidRPr="00242147">
        <w:rPr>
          <w:rFonts w:ascii="Arial" w:hAnsi="Arial" w:cs="Arial"/>
        </w:rPr>
        <w:tab/>
        <w:t>Potilasvahinkoepäilyt</w:t>
      </w:r>
    </w:p>
    <w:p w14:paraId="16F98DCD" w14:textId="77777777" w:rsidR="00242147" w:rsidRPr="00242147" w:rsidRDefault="00990D2E" w:rsidP="00F83234">
      <w:pPr>
        <w:ind w:firstLine="1304"/>
        <w:rPr>
          <w:rFonts w:ascii="Arial" w:hAnsi="Arial" w:cs="Arial"/>
        </w:rPr>
      </w:pPr>
      <w:r>
        <w:rPr>
          <w:rFonts w:ascii="Arial" w:hAnsi="Arial" w:cs="Arial"/>
        </w:rPr>
        <w:t>1.12.</w:t>
      </w:r>
      <w:r>
        <w:rPr>
          <w:rFonts w:ascii="Arial" w:hAnsi="Arial" w:cs="Arial"/>
        </w:rPr>
        <w:tab/>
        <w:t>Riskien preventio</w:t>
      </w:r>
      <w:r w:rsidR="00242147" w:rsidRPr="00242147">
        <w:rPr>
          <w:rFonts w:ascii="Arial" w:hAnsi="Arial" w:cs="Arial"/>
        </w:rPr>
        <w:t xml:space="preserve"> </w:t>
      </w:r>
    </w:p>
    <w:p w14:paraId="7EC1BA86" w14:textId="77777777" w:rsidR="00242147" w:rsidRPr="00242147" w:rsidRDefault="00242147" w:rsidP="00242147">
      <w:pPr>
        <w:rPr>
          <w:rFonts w:ascii="Arial" w:hAnsi="Arial" w:cs="Arial"/>
        </w:rPr>
      </w:pPr>
    </w:p>
    <w:p w14:paraId="691DAAB3" w14:textId="77777777" w:rsidR="00D32DCB" w:rsidRDefault="00242147" w:rsidP="00242147">
      <w:pPr>
        <w:rPr>
          <w:rFonts w:ascii="Arial" w:hAnsi="Arial" w:cs="Arial"/>
        </w:rPr>
      </w:pPr>
      <w:r w:rsidRPr="00242147">
        <w:rPr>
          <w:rFonts w:ascii="Arial" w:hAnsi="Arial" w:cs="Arial"/>
        </w:rPr>
        <w:t>2.</w:t>
      </w:r>
      <w:r w:rsidRPr="00242147">
        <w:rPr>
          <w:rFonts w:ascii="Arial" w:hAnsi="Arial" w:cs="Arial"/>
        </w:rPr>
        <w:tab/>
        <w:t>Omavalvonnan asiakirjat</w:t>
      </w:r>
    </w:p>
    <w:p w14:paraId="322A9754" w14:textId="77777777" w:rsidR="00D32DCB" w:rsidRDefault="00D32DCB" w:rsidP="000B31FB">
      <w:pPr>
        <w:rPr>
          <w:rFonts w:ascii="Arial" w:hAnsi="Arial" w:cs="Arial"/>
        </w:rPr>
      </w:pPr>
    </w:p>
    <w:p w14:paraId="26FC467C" w14:textId="77777777" w:rsidR="00D32DCB" w:rsidRDefault="00D32DCB" w:rsidP="000B31FB">
      <w:pPr>
        <w:rPr>
          <w:rFonts w:ascii="Arial" w:hAnsi="Arial" w:cs="Arial"/>
        </w:rPr>
      </w:pPr>
    </w:p>
    <w:p w14:paraId="3728DC23" w14:textId="77777777" w:rsidR="00D32DCB" w:rsidRDefault="00D32DCB" w:rsidP="000B31FB">
      <w:pPr>
        <w:rPr>
          <w:rFonts w:ascii="Arial" w:hAnsi="Arial" w:cs="Arial"/>
        </w:rPr>
      </w:pPr>
    </w:p>
    <w:p w14:paraId="3592036E" w14:textId="77777777" w:rsidR="00D32DCB" w:rsidRDefault="00D32DCB" w:rsidP="000B31FB">
      <w:pPr>
        <w:rPr>
          <w:rFonts w:ascii="Arial" w:hAnsi="Arial" w:cs="Arial"/>
        </w:rPr>
      </w:pPr>
    </w:p>
    <w:p w14:paraId="3D9A6F33" w14:textId="77777777" w:rsidR="00D32DCB" w:rsidRDefault="00D32DCB" w:rsidP="000B31FB">
      <w:pPr>
        <w:rPr>
          <w:rFonts w:ascii="Arial" w:hAnsi="Arial" w:cs="Arial"/>
        </w:rPr>
      </w:pPr>
    </w:p>
    <w:p w14:paraId="68A8C201" w14:textId="77777777" w:rsidR="00D32DCB" w:rsidRDefault="00D32DCB" w:rsidP="000B31FB">
      <w:pPr>
        <w:rPr>
          <w:rFonts w:ascii="Arial" w:hAnsi="Arial" w:cs="Arial"/>
        </w:rPr>
      </w:pPr>
    </w:p>
    <w:p w14:paraId="2D278F55" w14:textId="77777777" w:rsidR="002678F3" w:rsidRDefault="002678F3" w:rsidP="000B31FB">
      <w:pPr>
        <w:rPr>
          <w:rFonts w:ascii="Arial" w:hAnsi="Arial" w:cs="Arial"/>
        </w:rPr>
      </w:pPr>
    </w:p>
    <w:p w14:paraId="61B28A17" w14:textId="77777777" w:rsidR="00D207E8" w:rsidRDefault="00D207E8" w:rsidP="000B31FB">
      <w:pPr>
        <w:rPr>
          <w:rFonts w:ascii="Arial" w:hAnsi="Arial" w:cs="Arial"/>
        </w:rPr>
      </w:pPr>
    </w:p>
    <w:p w14:paraId="5A5797CB" w14:textId="77777777" w:rsidR="002D31AC" w:rsidRDefault="002D31AC" w:rsidP="00630C1A">
      <w:pPr>
        <w:pStyle w:val="Luettelokappale"/>
        <w:numPr>
          <w:ilvl w:val="0"/>
          <w:numId w:val="1"/>
        </w:numPr>
        <w:spacing w:line="360" w:lineRule="auto"/>
        <w:rPr>
          <w:rFonts w:ascii="Arial" w:hAnsi="Arial" w:cs="Arial"/>
        </w:rPr>
      </w:pPr>
      <w:r>
        <w:rPr>
          <w:rFonts w:ascii="Arial" w:hAnsi="Arial" w:cs="Arial"/>
        </w:rPr>
        <w:t>Omavalvonnan toteuttaminen</w:t>
      </w:r>
    </w:p>
    <w:p w14:paraId="6D673D35" w14:textId="77777777" w:rsidR="002D31AC" w:rsidRDefault="002D31AC" w:rsidP="00630C1A">
      <w:pPr>
        <w:pStyle w:val="Luettelokappale"/>
        <w:spacing w:line="360" w:lineRule="auto"/>
        <w:rPr>
          <w:rFonts w:ascii="Arial" w:hAnsi="Arial" w:cs="Arial"/>
        </w:rPr>
      </w:pPr>
    </w:p>
    <w:p w14:paraId="2CA3FAC3" w14:textId="77777777" w:rsidR="002D31AC" w:rsidRDefault="002D31AC" w:rsidP="00630C1A">
      <w:pPr>
        <w:pStyle w:val="Luettelokappale"/>
        <w:numPr>
          <w:ilvl w:val="1"/>
          <w:numId w:val="1"/>
        </w:numPr>
        <w:spacing w:line="360" w:lineRule="auto"/>
        <w:rPr>
          <w:rFonts w:ascii="Arial" w:hAnsi="Arial" w:cs="Arial"/>
        </w:rPr>
      </w:pPr>
      <w:r>
        <w:rPr>
          <w:rFonts w:ascii="Arial" w:hAnsi="Arial" w:cs="Arial"/>
        </w:rPr>
        <w:t>Tiedot palve</w:t>
      </w:r>
      <w:r w:rsidR="00493861">
        <w:rPr>
          <w:rFonts w:ascii="Arial" w:hAnsi="Arial" w:cs="Arial"/>
        </w:rPr>
        <w:t>lujen tuottajasta ja toimipaika</w:t>
      </w:r>
      <w:r>
        <w:rPr>
          <w:rFonts w:ascii="Arial" w:hAnsi="Arial" w:cs="Arial"/>
        </w:rPr>
        <w:t>sta</w:t>
      </w:r>
    </w:p>
    <w:p w14:paraId="29D7E2E2" w14:textId="77777777" w:rsidR="002D31AC" w:rsidRDefault="002D31AC" w:rsidP="00630C1A">
      <w:pPr>
        <w:pStyle w:val="Luettelokappale"/>
        <w:spacing w:line="360" w:lineRule="auto"/>
        <w:ind w:left="1440"/>
        <w:rPr>
          <w:rFonts w:ascii="Arial" w:hAnsi="Arial" w:cs="Arial"/>
        </w:rPr>
      </w:pPr>
    </w:p>
    <w:p w14:paraId="5A27BBFC" w14:textId="77777777" w:rsidR="002D31AC" w:rsidRDefault="002D31AC" w:rsidP="00630C1A">
      <w:pPr>
        <w:pStyle w:val="Luettelokappale"/>
        <w:spacing w:line="360" w:lineRule="auto"/>
        <w:ind w:left="1440"/>
        <w:rPr>
          <w:rFonts w:ascii="Arial" w:hAnsi="Arial" w:cs="Arial"/>
        </w:rPr>
      </w:pPr>
      <w:r>
        <w:rPr>
          <w:rFonts w:ascii="Arial" w:hAnsi="Arial" w:cs="Arial"/>
        </w:rPr>
        <w:t>Salpakankaan Lääkintävoimistelu Oy, 0398266-0</w:t>
      </w:r>
    </w:p>
    <w:p w14:paraId="4163A21E" w14:textId="77777777" w:rsidR="002D31AC" w:rsidRDefault="002D31AC" w:rsidP="00630C1A">
      <w:pPr>
        <w:pStyle w:val="Luettelokappale"/>
        <w:spacing w:line="360" w:lineRule="auto"/>
        <w:ind w:left="1440"/>
        <w:rPr>
          <w:rFonts w:ascii="Arial" w:hAnsi="Arial" w:cs="Arial"/>
        </w:rPr>
      </w:pPr>
      <w:r>
        <w:rPr>
          <w:rFonts w:ascii="Arial" w:hAnsi="Arial" w:cs="Arial"/>
        </w:rPr>
        <w:t>Keskuskatu 8</w:t>
      </w:r>
    </w:p>
    <w:p w14:paraId="264F1E22" w14:textId="77777777" w:rsidR="002D31AC" w:rsidRDefault="002D31AC" w:rsidP="00630C1A">
      <w:pPr>
        <w:pStyle w:val="Luettelokappale"/>
        <w:spacing w:line="360" w:lineRule="auto"/>
        <w:ind w:left="1440"/>
        <w:rPr>
          <w:rFonts w:ascii="Arial" w:hAnsi="Arial" w:cs="Arial"/>
        </w:rPr>
      </w:pPr>
      <w:r>
        <w:rPr>
          <w:rFonts w:ascii="Arial" w:hAnsi="Arial" w:cs="Arial"/>
        </w:rPr>
        <w:t>15870 Hollola</w:t>
      </w:r>
    </w:p>
    <w:p w14:paraId="4443D1E6" w14:textId="77777777" w:rsidR="002D31AC" w:rsidRDefault="002D31AC" w:rsidP="00630C1A">
      <w:pPr>
        <w:pStyle w:val="Luettelokappale"/>
        <w:spacing w:line="360" w:lineRule="auto"/>
        <w:ind w:left="1440"/>
        <w:rPr>
          <w:rFonts w:ascii="Arial" w:hAnsi="Arial" w:cs="Arial"/>
        </w:rPr>
      </w:pPr>
      <w:r>
        <w:rPr>
          <w:rFonts w:ascii="Arial" w:hAnsi="Arial" w:cs="Arial"/>
        </w:rPr>
        <w:t>03 7801212</w:t>
      </w:r>
    </w:p>
    <w:p w14:paraId="78D82C55" w14:textId="77777777" w:rsidR="002D31AC" w:rsidRDefault="002D31AC" w:rsidP="00630C1A">
      <w:pPr>
        <w:pStyle w:val="Luettelokappale"/>
        <w:spacing w:line="360" w:lineRule="auto"/>
        <w:ind w:left="1440"/>
        <w:rPr>
          <w:rFonts w:ascii="Arial" w:hAnsi="Arial" w:cs="Arial"/>
        </w:rPr>
      </w:pPr>
    </w:p>
    <w:p w14:paraId="1829B989" w14:textId="77777777" w:rsidR="002D31AC" w:rsidRPr="002D31AC" w:rsidRDefault="002D31AC" w:rsidP="00630C1A">
      <w:pPr>
        <w:pStyle w:val="Luettelokappale"/>
        <w:spacing w:line="360" w:lineRule="auto"/>
        <w:ind w:left="1440"/>
        <w:rPr>
          <w:rFonts w:ascii="Arial" w:hAnsi="Arial" w:cs="Arial"/>
        </w:rPr>
      </w:pPr>
    </w:p>
    <w:p w14:paraId="13BF6B9A" w14:textId="77777777" w:rsidR="002D31AC" w:rsidRDefault="002D31AC" w:rsidP="00630C1A">
      <w:pPr>
        <w:pStyle w:val="Luettelokappale"/>
        <w:numPr>
          <w:ilvl w:val="1"/>
          <w:numId w:val="1"/>
        </w:numPr>
        <w:spacing w:line="360" w:lineRule="auto"/>
        <w:rPr>
          <w:rFonts w:ascii="Arial" w:hAnsi="Arial" w:cs="Arial"/>
        </w:rPr>
      </w:pPr>
      <w:r>
        <w:rPr>
          <w:rFonts w:ascii="Arial" w:hAnsi="Arial" w:cs="Arial"/>
        </w:rPr>
        <w:t>Omavalvonnan organisointi ja terveydenhuollon palveluista vastaavan johtajan tehtävät</w:t>
      </w:r>
    </w:p>
    <w:p w14:paraId="318FBA94" w14:textId="77777777" w:rsidR="003A569D" w:rsidRDefault="003A569D" w:rsidP="00630C1A">
      <w:pPr>
        <w:pStyle w:val="Luettelokappale"/>
        <w:spacing w:line="360" w:lineRule="auto"/>
        <w:ind w:left="1440"/>
        <w:rPr>
          <w:rFonts w:ascii="Arial" w:hAnsi="Arial" w:cs="Arial"/>
        </w:rPr>
      </w:pPr>
    </w:p>
    <w:p w14:paraId="71F58C1D" w14:textId="77777777" w:rsidR="003A569D" w:rsidRDefault="003A569D" w:rsidP="00630C1A">
      <w:pPr>
        <w:pStyle w:val="Luettelokappale"/>
        <w:spacing w:line="360" w:lineRule="auto"/>
        <w:ind w:left="1440"/>
        <w:rPr>
          <w:rFonts w:ascii="Arial" w:hAnsi="Arial" w:cs="Arial"/>
        </w:rPr>
      </w:pPr>
      <w:r>
        <w:rPr>
          <w:rFonts w:ascii="Arial" w:hAnsi="Arial" w:cs="Arial"/>
        </w:rPr>
        <w:t xml:space="preserve">Terveydenhuollon palveluista vastaava johtaja </w:t>
      </w:r>
    </w:p>
    <w:p w14:paraId="740D3842" w14:textId="77777777" w:rsidR="00A43A7F" w:rsidRDefault="00A43A7F" w:rsidP="00630C1A">
      <w:pPr>
        <w:pStyle w:val="Luettelokappale"/>
        <w:spacing w:line="360" w:lineRule="auto"/>
        <w:ind w:left="1440"/>
        <w:rPr>
          <w:rFonts w:ascii="Arial" w:hAnsi="Arial" w:cs="Arial"/>
        </w:rPr>
      </w:pPr>
    </w:p>
    <w:p w14:paraId="3A342267" w14:textId="77777777" w:rsidR="003A569D" w:rsidRDefault="003A569D" w:rsidP="00630C1A">
      <w:pPr>
        <w:pStyle w:val="Luettelokappale"/>
        <w:spacing w:line="360" w:lineRule="auto"/>
        <w:ind w:left="1440"/>
        <w:rPr>
          <w:rFonts w:ascii="Arial" w:hAnsi="Arial" w:cs="Arial"/>
        </w:rPr>
      </w:pPr>
      <w:r>
        <w:rPr>
          <w:rFonts w:ascii="Arial" w:hAnsi="Arial" w:cs="Arial"/>
        </w:rPr>
        <w:t>Kirsi-Maria Miss</w:t>
      </w:r>
    </w:p>
    <w:p w14:paraId="7D18AEF1" w14:textId="77777777" w:rsidR="003A569D" w:rsidRDefault="003A569D" w:rsidP="00630C1A">
      <w:pPr>
        <w:pStyle w:val="Luettelokappale"/>
        <w:spacing w:line="360" w:lineRule="auto"/>
        <w:ind w:left="1440"/>
        <w:rPr>
          <w:rFonts w:ascii="Arial" w:hAnsi="Arial" w:cs="Arial"/>
        </w:rPr>
      </w:pPr>
      <w:r>
        <w:rPr>
          <w:rFonts w:ascii="Arial" w:hAnsi="Arial" w:cs="Arial"/>
        </w:rPr>
        <w:t>Fysioterapeutti</w:t>
      </w:r>
    </w:p>
    <w:p w14:paraId="36FC5879" w14:textId="77777777" w:rsidR="003A569D" w:rsidRDefault="00E2120B" w:rsidP="00630C1A">
      <w:pPr>
        <w:pStyle w:val="Luettelokappale"/>
        <w:spacing w:line="360" w:lineRule="auto"/>
        <w:ind w:left="1440"/>
        <w:rPr>
          <w:rFonts w:ascii="Arial" w:hAnsi="Arial" w:cs="Arial"/>
        </w:rPr>
      </w:pPr>
      <w:r>
        <w:rPr>
          <w:rFonts w:ascii="Arial" w:hAnsi="Arial" w:cs="Arial"/>
        </w:rPr>
        <w:t>Terveydenhuollon oikeusturvakeskuksen reki</w:t>
      </w:r>
      <w:r w:rsidR="00127D48">
        <w:rPr>
          <w:rFonts w:ascii="Arial" w:hAnsi="Arial" w:cs="Arial"/>
        </w:rPr>
        <w:t>s</w:t>
      </w:r>
      <w:r>
        <w:rPr>
          <w:rFonts w:ascii="Arial" w:hAnsi="Arial" w:cs="Arial"/>
        </w:rPr>
        <w:t>teröintitodistus 29.05.1993 Dno 932/454/93</w:t>
      </w:r>
      <w:r w:rsidR="00127D48">
        <w:rPr>
          <w:rFonts w:ascii="Arial" w:hAnsi="Arial" w:cs="Arial"/>
        </w:rPr>
        <w:t xml:space="preserve"> lupa ammattioikeuteen</w:t>
      </w:r>
    </w:p>
    <w:p w14:paraId="09DAFCCB" w14:textId="77777777" w:rsidR="00127D48" w:rsidRDefault="00127D48" w:rsidP="00630C1A">
      <w:pPr>
        <w:pStyle w:val="Luettelokappale"/>
        <w:spacing w:line="360" w:lineRule="auto"/>
        <w:ind w:left="1440"/>
        <w:rPr>
          <w:rFonts w:ascii="Arial" w:hAnsi="Arial" w:cs="Arial"/>
        </w:rPr>
      </w:pPr>
      <w:r>
        <w:rPr>
          <w:rFonts w:ascii="Arial" w:hAnsi="Arial" w:cs="Arial"/>
        </w:rPr>
        <w:t xml:space="preserve">Palvelusta vastaavan johtajan hyväksyminen </w:t>
      </w:r>
      <w:r w:rsidRPr="00127D48">
        <w:rPr>
          <w:rFonts w:ascii="Arial" w:hAnsi="Arial" w:cs="Arial"/>
        </w:rPr>
        <w:t>16.7.1998. 0658093398170</w:t>
      </w:r>
    </w:p>
    <w:p w14:paraId="31209B43" w14:textId="77777777" w:rsidR="00127D48" w:rsidRDefault="00127D48" w:rsidP="00630C1A">
      <w:pPr>
        <w:pStyle w:val="Luettelokappale"/>
        <w:spacing w:line="360" w:lineRule="auto"/>
        <w:ind w:left="1440"/>
        <w:rPr>
          <w:rFonts w:ascii="Arial" w:hAnsi="Arial" w:cs="Arial"/>
        </w:rPr>
      </w:pPr>
    </w:p>
    <w:p w14:paraId="4AF136ED" w14:textId="77777777" w:rsidR="008F2C40" w:rsidRDefault="001762E6" w:rsidP="00630C1A">
      <w:pPr>
        <w:pStyle w:val="Luettelokappale"/>
        <w:spacing w:line="360" w:lineRule="auto"/>
        <w:ind w:left="1440"/>
        <w:rPr>
          <w:rFonts w:ascii="Arial" w:hAnsi="Arial" w:cs="Arial"/>
        </w:rPr>
      </w:pPr>
      <w:r>
        <w:rPr>
          <w:rFonts w:ascii="Arial" w:hAnsi="Arial" w:cs="Arial"/>
        </w:rPr>
        <w:t>Y</w:t>
      </w:r>
      <w:r w:rsidR="008F2C40">
        <w:rPr>
          <w:rFonts w:ascii="Arial" w:hAnsi="Arial" w:cs="Arial"/>
        </w:rPr>
        <w:t>hteystiedot</w:t>
      </w:r>
    </w:p>
    <w:p w14:paraId="3EEBC34C" w14:textId="60510513" w:rsidR="00D40F88" w:rsidRDefault="00D40F88" w:rsidP="00D40F88">
      <w:pPr>
        <w:pStyle w:val="Luettelokappale"/>
        <w:spacing w:line="360" w:lineRule="auto"/>
        <w:ind w:left="1440"/>
        <w:rPr>
          <w:rFonts w:ascii="Arial" w:hAnsi="Arial" w:cs="Arial"/>
        </w:rPr>
      </w:pPr>
      <w:r>
        <w:rPr>
          <w:rFonts w:ascii="Arial" w:hAnsi="Arial" w:cs="Arial"/>
        </w:rPr>
        <w:t>Salpakankaan Lääkintävoimistelu Oy</w:t>
      </w:r>
    </w:p>
    <w:p w14:paraId="75B00DA1" w14:textId="77777777" w:rsidR="00D40F88" w:rsidRDefault="00D40F88" w:rsidP="00D40F88">
      <w:pPr>
        <w:pStyle w:val="Luettelokappale"/>
        <w:spacing w:line="360" w:lineRule="auto"/>
        <w:ind w:left="1440"/>
        <w:rPr>
          <w:rFonts w:ascii="Arial" w:hAnsi="Arial" w:cs="Arial"/>
        </w:rPr>
      </w:pPr>
      <w:r>
        <w:rPr>
          <w:rFonts w:ascii="Arial" w:hAnsi="Arial" w:cs="Arial"/>
        </w:rPr>
        <w:t>Keskuskatu 8</w:t>
      </w:r>
    </w:p>
    <w:p w14:paraId="7E07BD37" w14:textId="77777777" w:rsidR="00D40F88" w:rsidRDefault="00D40F88" w:rsidP="00D40F88">
      <w:pPr>
        <w:pStyle w:val="Luettelokappale"/>
        <w:spacing w:line="360" w:lineRule="auto"/>
        <w:ind w:left="1440"/>
        <w:rPr>
          <w:rFonts w:ascii="Arial" w:hAnsi="Arial" w:cs="Arial"/>
        </w:rPr>
      </w:pPr>
      <w:r>
        <w:rPr>
          <w:rFonts w:ascii="Arial" w:hAnsi="Arial" w:cs="Arial"/>
        </w:rPr>
        <w:t>15870 Hollola</w:t>
      </w:r>
    </w:p>
    <w:p w14:paraId="09F2DE32" w14:textId="77777777" w:rsidR="00D40F88" w:rsidRDefault="00D40F88" w:rsidP="00D40F88">
      <w:pPr>
        <w:pStyle w:val="Luettelokappale"/>
        <w:spacing w:line="360" w:lineRule="auto"/>
        <w:ind w:left="1440"/>
        <w:rPr>
          <w:rFonts w:ascii="Arial" w:hAnsi="Arial" w:cs="Arial"/>
        </w:rPr>
      </w:pPr>
      <w:r>
        <w:rPr>
          <w:rFonts w:ascii="Arial" w:hAnsi="Arial" w:cs="Arial"/>
        </w:rPr>
        <w:t>03 7801212</w:t>
      </w:r>
    </w:p>
    <w:p w14:paraId="7300A9B3" w14:textId="77777777" w:rsidR="008F2C40" w:rsidRDefault="008F2C40" w:rsidP="00630C1A">
      <w:pPr>
        <w:pStyle w:val="Luettelokappale"/>
        <w:spacing w:line="360" w:lineRule="auto"/>
        <w:ind w:left="1440"/>
        <w:rPr>
          <w:rFonts w:ascii="Arial" w:hAnsi="Arial" w:cs="Arial"/>
        </w:rPr>
      </w:pPr>
      <w:r>
        <w:rPr>
          <w:rFonts w:ascii="Arial" w:hAnsi="Arial" w:cs="Arial"/>
        </w:rPr>
        <w:t>040 5265601</w:t>
      </w:r>
    </w:p>
    <w:p w14:paraId="7B7B2FE9" w14:textId="77777777" w:rsidR="00C6133D" w:rsidRDefault="00C6133D" w:rsidP="00630C1A">
      <w:pPr>
        <w:pStyle w:val="Luettelokappale"/>
        <w:spacing w:line="360" w:lineRule="auto"/>
        <w:ind w:left="1440"/>
        <w:rPr>
          <w:rFonts w:ascii="Arial" w:hAnsi="Arial" w:cs="Arial"/>
        </w:rPr>
      </w:pPr>
    </w:p>
    <w:p w14:paraId="3FE9EF76" w14:textId="77777777" w:rsidR="00517F51" w:rsidRDefault="00517F51" w:rsidP="00630C1A">
      <w:pPr>
        <w:pStyle w:val="Luettelokappale"/>
        <w:spacing w:line="360" w:lineRule="auto"/>
        <w:ind w:left="1440"/>
        <w:rPr>
          <w:rFonts w:ascii="Arial" w:hAnsi="Arial" w:cs="Arial"/>
        </w:rPr>
      </w:pPr>
      <w:r>
        <w:rPr>
          <w:rFonts w:ascii="Arial" w:hAnsi="Arial" w:cs="Arial"/>
        </w:rPr>
        <w:t>Salpakankaan Lääkintävoimistelu Oy:n terveydenhuollon palveluista vastaava johtaja työskentelee asiakastyössä noin 50% ja hallinnollisissa tehtävissä 50% työaja</w:t>
      </w:r>
      <w:r w:rsidR="00493861">
        <w:rPr>
          <w:rFonts w:ascii="Arial" w:hAnsi="Arial" w:cs="Arial"/>
        </w:rPr>
        <w:t>staan. Hoitolaitoksella on vain yksi toimipaikka, joka helpottaa valvontaa.</w:t>
      </w:r>
    </w:p>
    <w:p w14:paraId="0C94586A" w14:textId="77777777" w:rsidR="00517F51" w:rsidRDefault="00517F51" w:rsidP="00630C1A">
      <w:pPr>
        <w:pStyle w:val="Luettelokappale"/>
        <w:spacing w:line="360" w:lineRule="auto"/>
        <w:ind w:left="1440"/>
        <w:rPr>
          <w:rFonts w:ascii="Arial" w:hAnsi="Arial" w:cs="Arial"/>
        </w:rPr>
      </w:pPr>
    </w:p>
    <w:p w14:paraId="3210861E" w14:textId="77777777" w:rsidR="00C6133D" w:rsidRDefault="00C6133D" w:rsidP="00630C1A">
      <w:pPr>
        <w:pStyle w:val="Luettelokappale"/>
        <w:spacing w:line="360" w:lineRule="auto"/>
        <w:ind w:left="1440"/>
        <w:rPr>
          <w:rFonts w:ascii="Arial" w:hAnsi="Arial" w:cs="Arial"/>
        </w:rPr>
      </w:pPr>
      <w:r w:rsidRPr="00C6133D">
        <w:rPr>
          <w:rFonts w:ascii="Arial" w:hAnsi="Arial" w:cs="Arial"/>
        </w:rPr>
        <w:t>Terveydenhuollon palveluista</w:t>
      </w:r>
      <w:r>
        <w:rPr>
          <w:rFonts w:ascii="Arial" w:hAnsi="Arial" w:cs="Arial"/>
        </w:rPr>
        <w:t xml:space="preserve"> </w:t>
      </w:r>
      <w:r w:rsidRPr="00C6133D">
        <w:rPr>
          <w:rFonts w:ascii="Arial" w:hAnsi="Arial" w:cs="Arial"/>
        </w:rPr>
        <w:t>vastaava johtaja vastaa, että terveydenhuollon palveluja annettaessa:</w:t>
      </w:r>
    </w:p>
    <w:p w14:paraId="3EF5FBCC" w14:textId="77777777" w:rsidR="00C6133D" w:rsidRPr="00C6133D" w:rsidRDefault="00C6133D" w:rsidP="00630C1A">
      <w:pPr>
        <w:pStyle w:val="Luettelokappale"/>
        <w:spacing w:line="360" w:lineRule="auto"/>
        <w:ind w:left="1440"/>
        <w:rPr>
          <w:rFonts w:ascii="Arial" w:hAnsi="Arial" w:cs="Arial"/>
        </w:rPr>
      </w:pPr>
      <w:r w:rsidRPr="00C6133D">
        <w:rPr>
          <w:rFonts w:ascii="Arial" w:hAnsi="Arial" w:cs="Arial"/>
        </w:rPr>
        <w:t>• toiminta täyttää sille lainsäädännössä ja sen nojalla annetuissa säännöksissä</w:t>
      </w:r>
    </w:p>
    <w:p w14:paraId="7DC9A536" w14:textId="77777777" w:rsidR="00C6133D" w:rsidRDefault="00C6133D" w:rsidP="00630C1A">
      <w:pPr>
        <w:pStyle w:val="Luettelokappale"/>
        <w:spacing w:line="360" w:lineRule="auto"/>
        <w:ind w:left="1440"/>
        <w:rPr>
          <w:rFonts w:ascii="Arial" w:hAnsi="Arial" w:cs="Arial"/>
        </w:rPr>
      </w:pPr>
      <w:r w:rsidRPr="00C6133D">
        <w:rPr>
          <w:rFonts w:ascii="Arial" w:hAnsi="Arial" w:cs="Arial"/>
        </w:rPr>
        <w:t>ja määräyksissä asetetut vaatimukset</w:t>
      </w:r>
    </w:p>
    <w:p w14:paraId="3BD3FC3B" w14:textId="77777777" w:rsidR="00CB5A91" w:rsidRDefault="00CB5A91" w:rsidP="00630C1A">
      <w:pPr>
        <w:pStyle w:val="Luettelokappale"/>
        <w:spacing w:line="360" w:lineRule="auto"/>
        <w:ind w:left="1440"/>
        <w:rPr>
          <w:rFonts w:ascii="Arial" w:hAnsi="Arial" w:cs="Arial"/>
        </w:rPr>
      </w:pPr>
    </w:p>
    <w:p w14:paraId="4E8047C3" w14:textId="37C521F9" w:rsidR="00CB5A91" w:rsidRDefault="00CB5A91" w:rsidP="00630C1A">
      <w:pPr>
        <w:pStyle w:val="Luettelokappale"/>
        <w:spacing w:line="360" w:lineRule="auto"/>
        <w:ind w:left="1440"/>
        <w:rPr>
          <w:rFonts w:ascii="Arial" w:hAnsi="Arial" w:cs="Arial"/>
        </w:rPr>
      </w:pPr>
      <w:r>
        <w:rPr>
          <w:rFonts w:ascii="Arial" w:hAnsi="Arial" w:cs="Arial"/>
        </w:rPr>
        <w:t>Palveluista vastaava johtaja seuraa säännöllisesti terveydenhuollossa tapahtuvia muutoksia ja ohjeita lainsäädännössä. Uutisoinnin seuraamisen lisäksi johtajan sähköpostiin tulee suoraan uutiskirjeet mm. Valviralta, STM:ltä</w:t>
      </w:r>
      <w:r w:rsidR="005F750F">
        <w:rPr>
          <w:rFonts w:ascii="Arial" w:hAnsi="Arial" w:cs="Arial"/>
        </w:rPr>
        <w:t>, THL:ltä</w:t>
      </w:r>
      <w:r>
        <w:rPr>
          <w:rFonts w:ascii="Arial" w:hAnsi="Arial" w:cs="Arial"/>
        </w:rPr>
        <w:t xml:space="preserve"> ja Kelalta sekä </w:t>
      </w:r>
      <w:r w:rsidR="00C422AE">
        <w:rPr>
          <w:rFonts w:ascii="Arial" w:hAnsi="Arial" w:cs="Arial"/>
        </w:rPr>
        <w:t>Kuntoutusyrittäjät</w:t>
      </w:r>
      <w:r>
        <w:rPr>
          <w:rFonts w:ascii="Arial" w:hAnsi="Arial" w:cs="Arial"/>
        </w:rPr>
        <w:t xml:space="preserve"> Ry:ltä. Hän tuo tiedon työyhteisöön viikkopalavereissa sekä tarvittaessa ryhtyy toimenpiteisiin.</w:t>
      </w:r>
    </w:p>
    <w:p w14:paraId="2A4DE5FF" w14:textId="77777777" w:rsidR="00CB5A91" w:rsidRPr="00C6133D" w:rsidRDefault="00CB5A91" w:rsidP="00630C1A">
      <w:pPr>
        <w:pStyle w:val="Luettelokappale"/>
        <w:spacing w:line="360" w:lineRule="auto"/>
        <w:ind w:left="1440"/>
        <w:rPr>
          <w:rFonts w:ascii="Arial" w:hAnsi="Arial" w:cs="Arial"/>
        </w:rPr>
      </w:pPr>
    </w:p>
    <w:p w14:paraId="097D3F88" w14:textId="77777777" w:rsidR="00C6133D" w:rsidRPr="00C6133D" w:rsidRDefault="00C6133D" w:rsidP="00630C1A">
      <w:pPr>
        <w:pStyle w:val="Luettelokappale"/>
        <w:spacing w:line="360" w:lineRule="auto"/>
        <w:ind w:left="1440"/>
        <w:rPr>
          <w:rFonts w:ascii="Arial" w:hAnsi="Arial" w:cs="Arial"/>
        </w:rPr>
      </w:pPr>
      <w:r w:rsidRPr="00C6133D">
        <w:rPr>
          <w:rFonts w:ascii="Arial" w:hAnsi="Arial" w:cs="Arial"/>
        </w:rPr>
        <w:t>• henkilökunnan määrä, koulutus ja ammattitaito ovat riittävät sekä tilat ja</w:t>
      </w:r>
    </w:p>
    <w:p w14:paraId="24FAFA5B" w14:textId="77777777" w:rsidR="00C6133D" w:rsidRDefault="00C6133D" w:rsidP="00630C1A">
      <w:pPr>
        <w:pStyle w:val="Luettelokappale"/>
        <w:spacing w:line="360" w:lineRule="auto"/>
        <w:ind w:left="1440"/>
        <w:rPr>
          <w:rFonts w:ascii="Arial" w:hAnsi="Arial" w:cs="Arial"/>
        </w:rPr>
      </w:pPr>
      <w:r w:rsidRPr="00C6133D">
        <w:rPr>
          <w:rFonts w:ascii="Arial" w:hAnsi="Arial" w:cs="Arial"/>
        </w:rPr>
        <w:t>laitteet ovat asianmukaisia</w:t>
      </w:r>
    </w:p>
    <w:p w14:paraId="4B634681" w14:textId="77777777" w:rsidR="006B4770" w:rsidRDefault="006B4770" w:rsidP="00630C1A">
      <w:pPr>
        <w:pStyle w:val="Luettelokappale"/>
        <w:spacing w:line="360" w:lineRule="auto"/>
        <w:ind w:left="1440"/>
        <w:rPr>
          <w:rFonts w:ascii="Arial" w:hAnsi="Arial" w:cs="Arial"/>
        </w:rPr>
      </w:pPr>
    </w:p>
    <w:p w14:paraId="3A94ADB6" w14:textId="20B50CEC" w:rsidR="006B4770" w:rsidRDefault="006B4770" w:rsidP="00630C1A">
      <w:pPr>
        <w:pStyle w:val="Luettelokappale"/>
        <w:spacing w:line="360" w:lineRule="auto"/>
        <w:ind w:left="1440"/>
        <w:rPr>
          <w:rFonts w:ascii="Arial" w:hAnsi="Arial" w:cs="Arial"/>
        </w:rPr>
      </w:pPr>
      <w:r>
        <w:rPr>
          <w:rFonts w:ascii="Arial" w:hAnsi="Arial" w:cs="Arial"/>
        </w:rPr>
        <w:t>Johtaja seuraa säännöllisesti asiakasvirtoja ja henkilökunnan resursseja niiden hallintaan ja reagoi tarvittaessa esim. sijaisilla, tehtävän siirroilla tai lisäkoulutuksella. Viikkopalaverissa tarkastetaan</w:t>
      </w:r>
      <w:r w:rsidR="005F750F">
        <w:rPr>
          <w:rFonts w:ascii="Arial" w:hAnsi="Arial" w:cs="Arial"/>
        </w:rPr>
        <w:t>,</w:t>
      </w:r>
      <w:r>
        <w:rPr>
          <w:rFonts w:ascii="Arial" w:hAnsi="Arial" w:cs="Arial"/>
        </w:rPr>
        <w:t xml:space="preserve"> tarvitseeko joku henkilökunnasta apua asiakkaansa kanssa tai esim. enemmän aikaa kirjallisiin töihin.</w:t>
      </w:r>
    </w:p>
    <w:p w14:paraId="74D8F9B4" w14:textId="77777777" w:rsidR="00C06EC8" w:rsidRDefault="00C06EC8" w:rsidP="00630C1A">
      <w:pPr>
        <w:pStyle w:val="Luettelokappale"/>
        <w:spacing w:line="360" w:lineRule="auto"/>
        <w:ind w:left="1440"/>
        <w:rPr>
          <w:rFonts w:ascii="Arial" w:hAnsi="Arial" w:cs="Arial"/>
        </w:rPr>
      </w:pPr>
    </w:p>
    <w:p w14:paraId="42F05F62" w14:textId="77777777" w:rsidR="00C06EC8" w:rsidRDefault="00C06EC8" w:rsidP="00630C1A">
      <w:pPr>
        <w:pStyle w:val="Luettelokappale"/>
        <w:spacing w:line="360" w:lineRule="auto"/>
        <w:ind w:left="1440"/>
        <w:rPr>
          <w:rFonts w:ascii="Arial" w:hAnsi="Arial" w:cs="Arial"/>
        </w:rPr>
      </w:pPr>
      <w:r>
        <w:rPr>
          <w:rFonts w:ascii="Arial" w:hAnsi="Arial" w:cs="Arial"/>
        </w:rPr>
        <w:t>Tarjottaessa palveluita tila ja laiteresurssit huomioidaan tarjouksessa sekä yksittäisen asiakkaan kohdalla aikaa varatessa sen tekee jokainen fysioterapeutti. Ajanvarauksen yhteydessä sähköisestä kalenterista näkee kaikkien fysioterapeuttien kalenterit yhtä aikaa, jolloin tilan ja välineistön tarve on nähtävillä helposti.</w:t>
      </w:r>
    </w:p>
    <w:p w14:paraId="1A880925" w14:textId="77777777" w:rsidR="00C06EC8" w:rsidRDefault="00C06EC8" w:rsidP="00630C1A">
      <w:pPr>
        <w:pStyle w:val="Luettelokappale"/>
        <w:spacing w:line="360" w:lineRule="auto"/>
        <w:ind w:left="1440"/>
        <w:rPr>
          <w:rFonts w:ascii="Arial" w:hAnsi="Arial" w:cs="Arial"/>
        </w:rPr>
      </w:pPr>
    </w:p>
    <w:p w14:paraId="6FD3A269" w14:textId="5CBD8DCD" w:rsidR="00C06EC8" w:rsidRDefault="00C06EC8" w:rsidP="00630C1A">
      <w:pPr>
        <w:pStyle w:val="Luettelokappale"/>
        <w:spacing w:line="360" w:lineRule="auto"/>
        <w:ind w:left="1440"/>
        <w:rPr>
          <w:rFonts w:ascii="Arial" w:hAnsi="Arial" w:cs="Arial"/>
        </w:rPr>
      </w:pPr>
      <w:r>
        <w:rPr>
          <w:rFonts w:ascii="Arial" w:hAnsi="Arial" w:cs="Arial"/>
        </w:rPr>
        <w:t>Laitehankinnoista huolehtii johtaja fysioterapeuttien esittämien toiveiden ja uusimistarpeen pohjalta sekä alan</w:t>
      </w:r>
      <w:r w:rsidR="005F750F">
        <w:rPr>
          <w:rFonts w:ascii="Arial" w:hAnsi="Arial" w:cs="Arial"/>
        </w:rPr>
        <w:t xml:space="preserve"> </w:t>
      </w:r>
      <w:r>
        <w:rPr>
          <w:rFonts w:ascii="Arial" w:hAnsi="Arial" w:cs="Arial"/>
        </w:rPr>
        <w:t>messujen ja uutiskirjeiden kautta uutuuksiin tutustuen.</w:t>
      </w:r>
    </w:p>
    <w:p w14:paraId="250A8B69" w14:textId="77777777" w:rsidR="00C06EC8" w:rsidRPr="00C6133D" w:rsidRDefault="00C06EC8" w:rsidP="00630C1A">
      <w:pPr>
        <w:pStyle w:val="Luettelokappale"/>
        <w:spacing w:line="360" w:lineRule="auto"/>
        <w:ind w:left="1440"/>
        <w:rPr>
          <w:rFonts w:ascii="Arial" w:hAnsi="Arial" w:cs="Arial"/>
        </w:rPr>
      </w:pPr>
    </w:p>
    <w:p w14:paraId="2092F8F6" w14:textId="77777777" w:rsidR="00C6133D" w:rsidRDefault="00C6133D" w:rsidP="00630C1A">
      <w:pPr>
        <w:pStyle w:val="Luettelokappale"/>
        <w:spacing w:line="360" w:lineRule="auto"/>
        <w:ind w:left="1440"/>
        <w:rPr>
          <w:rFonts w:ascii="Arial" w:hAnsi="Arial" w:cs="Arial"/>
        </w:rPr>
      </w:pPr>
      <w:r w:rsidRPr="00C6133D">
        <w:rPr>
          <w:rFonts w:ascii="Arial" w:hAnsi="Arial" w:cs="Arial"/>
        </w:rPr>
        <w:t>• toiminta on lääketieteellisesti perusteltua, laadukasta ja potilasturvallista</w:t>
      </w:r>
    </w:p>
    <w:p w14:paraId="4165C996" w14:textId="77777777" w:rsidR="00C06EC8" w:rsidRDefault="00C06EC8" w:rsidP="00630C1A">
      <w:pPr>
        <w:pStyle w:val="Luettelokappale"/>
        <w:spacing w:line="360" w:lineRule="auto"/>
        <w:ind w:left="1440"/>
        <w:rPr>
          <w:rFonts w:ascii="Arial" w:hAnsi="Arial" w:cs="Arial"/>
        </w:rPr>
      </w:pPr>
    </w:p>
    <w:p w14:paraId="78F35F9F" w14:textId="77777777" w:rsidR="00C06EC8" w:rsidRDefault="0004404B" w:rsidP="00630C1A">
      <w:pPr>
        <w:pStyle w:val="Luettelokappale"/>
        <w:spacing w:line="360" w:lineRule="auto"/>
        <w:ind w:left="1440"/>
        <w:rPr>
          <w:rFonts w:ascii="Arial" w:hAnsi="Arial" w:cs="Arial"/>
        </w:rPr>
      </w:pPr>
      <w:r>
        <w:rPr>
          <w:rFonts w:ascii="Arial" w:hAnsi="Arial" w:cs="Arial"/>
        </w:rPr>
        <w:t>Johtaja seuraa alan</w:t>
      </w:r>
      <w:r w:rsidR="00493861">
        <w:rPr>
          <w:rFonts w:ascii="Arial" w:hAnsi="Arial" w:cs="Arial"/>
        </w:rPr>
        <w:t xml:space="preserve"> </w:t>
      </w:r>
      <w:r>
        <w:rPr>
          <w:rFonts w:ascii="Arial" w:hAnsi="Arial" w:cs="Arial"/>
        </w:rPr>
        <w:t>kehitystä, tutkimuksia sekä käypähoitosuosituksia. Potilasturvallisuutta valvotaan esim. tietosuojalla, potilastietojen kirjaamisella ja niiden säilyttämisellä asianmukaisesti, henkilökunnan säännöllisellä täydennyskoulutuksella, laitteiden</w:t>
      </w:r>
      <w:r w:rsidR="006E4774">
        <w:rPr>
          <w:rFonts w:ascii="Arial" w:hAnsi="Arial" w:cs="Arial"/>
        </w:rPr>
        <w:t xml:space="preserve"> säännöllisellä </w:t>
      </w:r>
      <w:r>
        <w:rPr>
          <w:rFonts w:ascii="Arial" w:hAnsi="Arial" w:cs="Arial"/>
        </w:rPr>
        <w:t>huollolla</w:t>
      </w:r>
      <w:r w:rsidR="006E4774">
        <w:rPr>
          <w:rFonts w:ascii="Arial" w:hAnsi="Arial" w:cs="Arial"/>
        </w:rPr>
        <w:t xml:space="preserve"> ja asianmukaisilla tiloilla.</w:t>
      </w:r>
    </w:p>
    <w:p w14:paraId="2BA858B0" w14:textId="77777777" w:rsidR="0004404B" w:rsidRPr="00C6133D" w:rsidRDefault="0004404B" w:rsidP="00630C1A">
      <w:pPr>
        <w:pStyle w:val="Luettelokappale"/>
        <w:spacing w:line="360" w:lineRule="auto"/>
        <w:ind w:left="1440"/>
        <w:rPr>
          <w:rFonts w:ascii="Arial" w:hAnsi="Arial" w:cs="Arial"/>
        </w:rPr>
      </w:pPr>
    </w:p>
    <w:p w14:paraId="745F3093" w14:textId="77777777" w:rsidR="00C6133D" w:rsidRDefault="00C6133D" w:rsidP="00630C1A">
      <w:pPr>
        <w:pStyle w:val="Luettelokappale"/>
        <w:spacing w:line="360" w:lineRule="auto"/>
        <w:ind w:left="1440"/>
        <w:rPr>
          <w:rFonts w:ascii="Arial" w:hAnsi="Arial" w:cs="Arial"/>
        </w:rPr>
      </w:pPr>
      <w:r w:rsidRPr="00C6133D">
        <w:rPr>
          <w:rFonts w:ascii="Arial" w:hAnsi="Arial" w:cs="Arial"/>
        </w:rPr>
        <w:t>• potilasasiakirjat laaditaan ja säilytetään asianmukaisesti</w:t>
      </w:r>
    </w:p>
    <w:p w14:paraId="02D7730A" w14:textId="77777777" w:rsidR="00D605C2" w:rsidRDefault="00D605C2" w:rsidP="00630C1A">
      <w:pPr>
        <w:pStyle w:val="Luettelokappale"/>
        <w:spacing w:line="360" w:lineRule="auto"/>
        <w:ind w:left="1440"/>
        <w:rPr>
          <w:rFonts w:ascii="Arial" w:hAnsi="Arial" w:cs="Arial"/>
        </w:rPr>
      </w:pPr>
    </w:p>
    <w:p w14:paraId="1E64EF06" w14:textId="337AA295" w:rsidR="006E4774" w:rsidRDefault="00D605C2" w:rsidP="00630C1A">
      <w:pPr>
        <w:pStyle w:val="Luettelokappale"/>
        <w:spacing w:line="360" w:lineRule="auto"/>
        <w:ind w:left="1440"/>
        <w:rPr>
          <w:rFonts w:ascii="Arial" w:hAnsi="Arial" w:cs="Arial"/>
        </w:rPr>
      </w:pPr>
      <w:r>
        <w:rPr>
          <w:rFonts w:ascii="Arial" w:hAnsi="Arial" w:cs="Arial"/>
        </w:rPr>
        <w:t>Tietosuojan suunnitelma on laadittu ja sitä tarkastetaan tarpeen mukaan, vähintään kerran vuodessa.</w:t>
      </w:r>
    </w:p>
    <w:p w14:paraId="213268FD" w14:textId="7E8C2700" w:rsidR="006E4774" w:rsidRDefault="006E4774" w:rsidP="00630C1A">
      <w:pPr>
        <w:pStyle w:val="Luettelokappale"/>
        <w:spacing w:line="360" w:lineRule="auto"/>
        <w:ind w:left="1440"/>
        <w:rPr>
          <w:rFonts w:ascii="Arial" w:hAnsi="Arial" w:cs="Arial"/>
        </w:rPr>
      </w:pPr>
      <w:r>
        <w:rPr>
          <w:rFonts w:ascii="Arial" w:hAnsi="Arial" w:cs="Arial"/>
        </w:rPr>
        <w:lastRenderedPageBreak/>
        <w:t xml:space="preserve">Fysioterapeuteille on kirjaamisohjeet </w:t>
      </w:r>
      <w:r w:rsidR="005F750F">
        <w:rPr>
          <w:rFonts w:ascii="Arial" w:hAnsi="Arial" w:cs="Arial"/>
        </w:rPr>
        <w:t>kansiossa</w:t>
      </w:r>
      <w:r>
        <w:rPr>
          <w:rFonts w:ascii="Arial" w:hAnsi="Arial" w:cs="Arial"/>
        </w:rPr>
        <w:t>. Asiakastiedot kirjataan Acute</w:t>
      </w:r>
      <w:r w:rsidR="00C3591E">
        <w:rPr>
          <w:rFonts w:ascii="Arial" w:hAnsi="Arial" w:cs="Arial"/>
        </w:rPr>
        <w:t xml:space="preserve"> </w:t>
      </w:r>
      <w:r w:rsidR="008249C5">
        <w:rPr>
          <w:rFonts w:ascii="Arial" w:hAnsi="Arial" w:cs="Arial"/>
        </w:rPr>
        <w:t>potilastietojä</w:t>
      </w:r>
      <w:r w:rsidR="00C3591E">
        <w:rPr>
          <w:rFonts w:ascii="Arial" w:hAnsi="Arial" w:cs="Arial"/>
        </w:rPr>
        <w:t>r</w:t>
      </w:r>
      <w:r w:rsidR="008249C5">
        <w:rPr>
          <w:rFonts w:ascii="Arial" w:hAnsi="Arial" w:cs="Arial"/>
        </w:rPr>
        <w:t>jestelmään</w:t>
      </w:r>
      <w:r>
        <w:rPr>
          <w:rFonts w:ascii="Arial" w:hAnsi="Arial" w:cs="Arial"/>
        </w:rPr>
        <w:t xml:space="preserve">, jossa kaikki oleellinen tieto kysytään, joten </w:t>
      </w:r>
      <w:r w:rsidR="00C3591E">
        <w:rPr>
          <w:rFonts w:ascii="Arial" w:hAnsi="Arial" w:cs="Arial"/>
        </w:rPr>
        <w:t>tieto</w:t>
      </w:r>
      <w:r>
        <w:rPr>
          <w:rFonts w:ascii="Arial" w:hAnsi="Arial" w:cs="Arial"/>
        </w:rPr>
        <w:t xml:space="preserve"> tulee kirjattua</w:t>
      </w:r>
      <w:r w:rsidR="008249C5">
        <w:rPr>
          <w:rFonts w:ascii="Arial" w:hAnsi="Arial" w:cs="Arial"/>
        </w:rPr>
        <w:t xml:space="preserve"> johdonmukaisesti ja rakenteellista</w:t>
      </w:r>
      <w:r w:rsidR="00C3591E">
        <w:rPr>
          <w:rFonts w:ascii="Arial" w:hAnsi="Arial" w:cs="Arial"/>
        </w:rPr>
        <w:t xml:space="preserve"> </w:t>
      </w:r>
      <w:r w:rsidR="008249C5">
        <w:rPr>
          <w:rFonts w:ascii="Arial" w:hAnsi="Arial" w:cs="Arial"/>
        </w:rPr>
        <w:t xml:space="preserve">kirjaamista </w:t>
      </w:r>
      <w:r w:rsidR="00C3591E">
        <w:rPr>
          <w:rFonts w:ascii="Arial" w:hAnsi="Arial" w:cs="Arial"/>
        </w:rPr>
        <w:t>käyttäen</w:t>
      </w:r>
      <w:r>
        <w:rPr>
          <w:rFonts w:ascii="Arial" w:hAnsi="Arial" w:cs="Arial"/>
        </w:rPr>
        <w:t xml:space="preserve">. </w:t>
      </w:r>
      <w:r w:rsidR="005F750F">
        <w:rPr>
          <w:rFonts w:ascii="Arial" w:hAnsi="Arial" w:cs="Arial"/>
        </w:rPr>
        <w:t>A</w:t>
      </w:r>
      <w:r w:rsidR="00C3591E">
        <w:rPr>
          <w:rFonts w:ascii="Arial" w:hAnsi="Arial" w:cs="Arial"/>
        </w:rPr>
        <w:t xml:space="preserve">siakkaiden kaikki tapahtumakirjaukset ja palautteet siirtyvät realiaikaisesti niiden valmistuttua </w:t>
      </w:r>
      <w:r w:rsidR="00BA334F">
        <w:rPr>
          <w:rFonts w:ascii="Arial" w:hAnsi="Arial" w:cs="Arial"/>
        </w:rPr>
        <w:t>K</w:t>
      </w:r>
      <w:r w:rsidR="00C3591E">
        <w:rPr>
          <w:rFonts w:ascii="Arial" w:hAnsi="Arial" w:cs="Arial"/>
        </w:rPr>
        <w:t xml:space="preserve">antaan, eArkistoon. </w:t>
      </w:r>
      <w:r>
        <w:rPr>
          <w:rFonts w:ascii="Arial" w:hAnsi="Arial" w:cs="Arial"/>
        </w:rPr>
        <w:t>Epikriisit ym.paperit säilytetään kansioissa niille varatuissa lukollisissa kaapeissa.</w:t>
      </w:r>
      <w:r w:rsidR="00C3591E">
        <w:rPr>
          <w:rFonts w:ascii="Arial" w:hAnsi="Arial" w:cs="Arial"/>
        </w:rPr>
        <w:t xml:space="preserve"> Pyritään siihen, että paperisia potilastietoja säilytetään mahdollisimman vähän, tarvittaessa skannataan potilastietojärjestelmään ja palautetaan asiakkaalle.</w:t>
      </w:r>
    </w:p>
    <w:p w14:paraId="25F2780C" w14:textId="77777777" w:rsidR="006E4774" w:rsidRPr="00C6133D" w:rsidRDefault="006E4774" w:rsidP="00630C1A">
      <w:pPr>
        <w:pStyle w:val="Luettelokappale"/>
        <w:spacing w:line="360" w:lineRule="auto"/>
        <w:ind w:left="1440"/>
        <w:rPr>
          <w:rFonts w:ascii="Arial" w:hAnsi="Arial" w:cs="Arial"/>
        </w:rPr>
      </w:pPr>
    </w:p>
    <w:p w14:paraId="61F4186F" w14:textId="77777777" w:rsidR="00C6133D" w:rsidRDefault="00C6133D" w:rsidP="00630C1A">
      <w:pPr>
        <w:pStyle w:val="Luettelokappale"/>
        <w:spacing w:line="360" w:lineRule="auto"/>
        <w:ind w:left="1440"/>
        <w:rPr>
          <w:rFonts w:ascii="Arial" w:hAnsi="Arial" w:cs="Arial"/>
        </w:rPr>
      </w:pPr>
      <w:r w:rsidRPr="00C6133D">
        <w:rPr>
          <w:rFonts w:ascii="Arial" w:hAnsi="Arial" w:cs="Arial"/>
        </w:rPr>
        <w:t>• muistutukset käsitellään asianmukaisesti</w:t>
      </w:r>
    </w:p>
    <w:p w14:paraId="6C5A3D61" w14:textId="77777777" w:rsidR="006E4774" w:rsidRDefault="006E4774" w:rsidP="00630C1A">
      <w:pPr>
        <w:pStyle w:val="Luettelokappale"/>
        <w:spacing w:line="360" w:lineRule="auto"/>
        <w:ind w:left="1440"/>
        <w:rPr>
          <w:rFonts w:ascii="Arial" w:hAnsi="Arial" w:cs="Arial"/>
        </w:rPr>
      </w:pPr>
    </w:p>
    <w:p w14:paraId="5CF19105" w14:textId="77777777" w:rsidR="006E4774" w:rsidRDefault="006E4774" w:rsidP="00630C1A">
      <w:pPr>
        <w:pStyle w:val="Luettelokappale"/>
        <w:spacing w:line="360" w:lineRule="auto"/>
        <w:ind w:left="1440"/>
        <w:rPr>
          <w:rFonts w:ascii="Arial" w:hAnsi="Arial" w:cs="Arial"/>
        </w:rPr>
      </w:pPr>
      <w:r>
        <w:rPr>
          <w:rFonts w:ascii="Arial" w:hAnsi="Arial" w:cs="Arial"/>
        </w:rPr>
        <w:t>Kaikki muistutukset ja palaute tuodaan viikkopalaveriin johtajan tietoon.</w:t>
      </w:r>
      <w:r w:rsidR="00493861">
        <w:rPr>
          <w:rFonts w:ascii="Arial" w:hAnsi="Arial" w:cs="Arial"/>
        </w:rPr>
        <w:t xml:space="preserve"> Vaaratapahtumista on raportointimenetelmään ohjeistus.</w:t>
      </w:r>
    </w:p>
    <w:p w14:paraId="3A55647A" w14:textId="77777777" w:rsidR="006E4774" w:rsidRPr="00C6133D" w:rsidRDefault="006E4774" w:rsidP="00630C1A">
      <w:pPr>
        <w:pStyle w:val="Luettelokappale"/>
        <w:spacing w:line="360" w:lineRule="auto"/>
        <w:ind w:left="1440"/>
        <w:rPr>
          <w:rFonts w:ascii="Arial" w:hAnsi="Arial" w:cs="Arial"/>
        </w:rPr>
      </w:pPr>
    </w:p>
    <w:p w14:paraId="46724A96" w14:textId="266DFABF" w:rsidR="006E4774" w:rsidRDefault="00C6133D" w:rsidP="00CD0043">
      <w:pPr>
        <w:pStyle w:val="Luettelokappale"/>
        <w:spacing w:line="360" w:lineRule="auto"/>
        <w:ind w:left="1440"/>
        <w:rPr>
          <w:rFonts w:ascii="Arial" w:hAnsi="Arial" w:cs="Arial"/>
        </w:rPr>
      </w:pPr>
      <w:r w:rsidRPr="00C6133D">
        <w:rPr>
          <w:rFonts w:ascii="Arial" w:hAnsi="Arial" w:cs="Arial"/>
        </w:rPr>
        <w:t>• palvelujen tuottaja tekee yksityisen terveydenhuollon muutosilmoitukset</w:t>
      </w:r>
    </w:p>
    <w:p w14:paraId="0507C1BF" w14:textId="77777777" w:rsidR="00CD0043" w:rsidRPr="00CD0043" w:rsidRDefault="00CD0043" w:rsidP="00CD0043">
      <w:pPr>
        <w:pStyle w:val="Luettelokappale"/>
        <w:spacing w:line="360" w:lineRule="auto"/>
        <w:ind w:left="1440"/>
        <w:rPr>
          <w:rFonts w:ascii="Arial" w:hAnsi="Arial" w:cs="Arial"/>
        </w:rPr>
      </w:pPr>
    </w:p>
    <w:p w14:paraId="29A42D31" w14:textId="00F11C1E" w:rsidR="00A95ED5" w:rsidRDefault="00A95ED5" w:rsidP="00630C1A">
      <w:pPr>
        <w:pStyle w:val="Luettelokappale"/>
        <w:spacing w:line="360" w:lineRule="auto"/>
        <w:ind w:left="1440"/>
        <w:rPr>
          <w:rFonts w:ascii="Arial" w:hAnsi="Arial" w:cs="Arial"/>
        </w:rPr>
      </w:pPr>
      <w:r>
        <w:rPr>
          <w:rFonts w:ascii="Arial" w:hAnsi="Arial" w:cs="Arial"/>
        </w:rPr>
        <w:t xml:space="preserve">Muutosilmoitukset esim. tiloista tehdään Avi:lle. Henkilöstöstä, koulutuksista ja tiloista tehdään ilmoitukset myös esim. Kelaan ja </w:t>
      </w:r>
      <w:r w:rsidR="00CD0043">
        <w:rPr>
          <w:rFonts w:ascii="Arial" w:hAnsi="Arial" w:cs="Arial"/>
        </w:rPr>
        <w:t>hyvinvointi alueelle</w:t>
      </w:r>
      <w:r w:rsidR="0059120E">
        <w:rPr>
          <w:rFonts w:ascii="Arial" w:hAnsi="Arial" w:cs="Arial"/>
        </w:rPr>
        <w:t xml:space="preserve"> liittyen sopimuksiin.</w:t>
      </w:r>
    </w:p>
    <w:p w14:paraId="1A667C55" w14:textId="77777777" w:rsidR="00A95ED5" w:rsidRDefault="00A95ED5" w:rsidP="00630C1A">
      <w:pPr>
        <w:pStyle w:val="Luettelokappale"/>
        <w:spacing w:line="360" w:lineRule="auto"/>
        <w:ind w:left="1440"/>
        <w:rPr>
          <w:rFonts w:ascii="Arial" w:hAnsi="Arial" w:cs="Arial"/>
        </w:rPr>
      </w:pPr>
    </w:p>
    <w:p w14:paraId="68BC7FF3" w14:textId="77777777" w:rsidR="00A95ED5" w:rsidRPr="00C6133D" w:rsidRDefault="00A95ED5" w:rsidP="00630C1A">
      <w:pPr>
        <w:pStyle w:val="Luettelokappale"/>
        <w:spacing w:line="360" w:lineRule="auto"/>
        <w:ind w:left="1440"/>
        <w:rPr>
          <w:rFonts w:ascii="Arial" w:hAnsi="Arial" w:cs="Arial"/>
        </w:rPr>
      </w:pPr>
    </w:p>
    <w:p w14:paraId="22857A86" w14:textId="77777777" w:rsidR="009C1D42" w:rsidRDefault="0033460A" w:rsidP="00630C1A">
      <w:pPr>
        <w:pStyle w:val="Luettelokappale"/>
        <w:numPr>
          <w:ilvl w:val="1"/>
          <w:numId w:val="1"/>
        </w:numPr>
        <w:spacing w:line="360" w:lineRule="auto"/>
        <w:ind w:left="1440"/>
        <w:rPr>
          <w:rFonts w:ascii="Arial" w:hAnsi="Arial" w:cs="Arial"/>
        </w:rPr>
      </w:pPr>
      <w:r w:rsidRPr="0059120E">
        <w:rPr>
          <w:rFonts w:ascii="Arial" w:hAnsi="Arial" w:cs="Arial"/>
        </w:rPr>
        <w:t xml:space="preserve">Toiminnan kuvaus, laadunhallinta sekä riskien tunnistaminen ja korjaavat </w:t>
      </w:r>
      <w:r w:rsidR="0059120E">
        <w:rPr>
          <w:rFonts w:ascii="Arial" w:hAnsi="Arial" w:cs="Arial"/>
        </w:rPr>
        <w:t>t</w:t>
      </w:r>
      <w:r w:rsidRPr="0059120E">
        <w:rPr>
          <w:rFonts w:ascii="Arial" w:hAnsi="Arial" w:cs="Arial"/>
        </w:rPr>
        <w:t>oimenpiteet</w:t>
      </w:r>
    </w:p>
    <w:p w14:paraId="69E1A7A4" w14:textId="77777777" w:rsidR="00AA146F" w:rsidRDefault="00AA146F" w:rsidP="00AA146F">
      <w:pPr>
        <w:pStyle w:val="Luettelokappale"/>
        <w:spacing w:line="360" w:lineRule="auto"/>
        <w:ind w:left="1440"/>
        <w:rPr>
          <w:rFonts w:ascii="Arial" w:hAnsi="Arial" w:cs="Arial"/>
        </w:rPr>
      </w:pPr>
    </w:p>
    <w:p w14:paraId="5D34862F" w14:textId="3A3D341D" w:rsidR="00AA146F" w:rsidRDefault="00AA146F" w:rsidP="00AA146F">
      <w:pPr>
        <w:pStyle w:val="Luettelokappale"/>
        <w:spacing w:line="360" w:lineRule="auto"/>
        <w:ind w:left="1440"/>
        <w:rPr>
          <w:rFonts w:ascii="Arial" w:hAnsi="Arial" w:cs="Arial"/>
        </w:rPr>
      </w:pPr>
      <w:r>
        <w:rPr>
          <w:rFonts w:ascii="Arial" w:hAnsi="Arial" w:cs="Arial"/>
        </w:rPr>
        <w:t>Toiminnan arvomme ovat</w:t>
      </w:r>
    </w:p>
    <w:p w14:paraId="2FEDF871" w14:textId="77777777" w:rsidR="00AA146F" w:rsidRDefault="00AA146F" w:rsidP="00AA146F">
      <w:pPr>
        <w:pStyle w:val="Luettelokappale"/>
        <w:spacing w:line="360" w:lineRule="auto"/>
        <w:ind w:left="1440"/>
        <w:rPr>
          <w:rFonts w:ascii="Arial" w:hAnsi="Arial" w:cs="Arial"/>
        </w:rPr>
      </w:pPr>
    </w:p>
    <w:p w14:paraId="3789E011" w14:textId="78E97F55" w:rsidR="00AA146F" w:rsidRPr="0059120E" w:rsidRDefault="00AA146F" w:rsidP="00AA146F">
      <w:pPr>
        <w:pStyle w:val="Luettelokappale"/>
        <w:spacing w:line="360" w:lineRule="auto"/>
        <w:ind w:left="1440"/>
        <w:rPr>
          <w:rFonts w:ascii="Arial" w:hAnsi="Arial" w:cs="Arial"/>
        </w:rPr>
      </w:pPr>
      <w:r>
        <w:rPr>
          <w:rFonts w:ascii="Arial" w:hAnsi="Arial" w:cs="Arial"/>
        </w:rPr>
        <w:t>Ilolla. Lähelläsi. Sinulle. Joustavasti ja monipuolisesti. Ammattitaidolla.</w:t>
      </w:r>
    </w:p>
    <w:p w14:paraId="75BA3A12" w14:textId="77777777" w:rsidR="0033460A" w:rsidRDefault="0033460A" w:rsidP="00630C1A">
      <w:pPr>
        <w:pStyle w:val="Luettelokappale"/>
        <w:spacing w:line="360" w:lineRule="auto"/>
        <w:ind w:left="1440"/>
        <w:rPr>
          <w:rFonts w:ascii="Arial" w:hAnsi="Arial" w:cs="Arial"/>
        </w:rPr>
      </w:pPr>
      <w:r w:rsidRPr="0033460A">
        <w:rPr>
          <w:rFonts w:ascii="Arial" w:hAnsi="Arial" w:cs="Arial"/>
        </w:rPr>
        <w:t xml:space="preserve"> </w:t>
      </w:r>
    </w:p>
    <w:p w14:paraId="7746D3B3" w14:textId="46820061" w:rsidR="00630C1A" w:rsidRDefault="00630C1A" w:rsidP="00630C1A">
      <w:pPr>
        <w:pStyle w:val="Luettelokappale"/>
        <w:spacing w:line="360" w:lineRule="auto"/>
        <w:ind w:left="1440"/>
        <w:rPr>
          <w:rFonts w:ascii="Arial" w:hAnsi="Arial" w:cs="Arial"/>
        </w:rPr>
      </w:pPr>
      <w:r>
        <w:rPr>
          <w:rFonts w:ascii="Arial" w:hAnsi="Arial" w:cs="Arial"/>
        </w:rPr>
        <w:t>Yrityksen t</w:t>
      </w:r>
      <w:r w:rsidR="009C1D42" w:rsidRPr="009C1D42">
        <w:rPr>
          <w:rFonts w:ascii="Arial" w:hAnsi="Arial" w:cs="Arial"/>
        </w:rPr>
        <w:t>avoitteena on tarjota alueen eri-ikäiselle väestölle laadukkaita fysioterapiapalveluita etupäässä tule- ja neurologisissa ongelmissa.</w:t>
      </w:r>
      <w:r w:rsidR="009C1D42">
        <w:rPr>
          <w:rFonts w:ascii="Arial" w:hAnsi="Arial" w:cs="Arial"/>
        </w:rPr>
        <w:t xml:space="preserve"> Toiminta on pääasiassa yksilö fysioterapiaa. Asiakasryhmät ovat alle kouluikäiset lapset ja kouluikäiset lapset ja nuoret, joiden ongelmat ovat sekä neurologisia että tule</w:t>
      </w:r>
      <w:r w:rsidR="00C3591E">
        <w:rPr>
          <w:rFonts w:ascii="Arial" w:hAnsi="Arial" w:cs="Arial"/>
        </w:rPr>
        <w:t>-</w:t>
      </w:r>
      <w:r w:rsidR="009C1D42">
        <w:rPr>
          <w:rFonts w:ascii="Arial" w:hAnsi="Arial" w:cs="Arial"/>
        </w:rPr>
        <w:t>ongelmia, aikuiset neurologiset asiakkaat, aikuisten tule-ongelmaiset asiakkaat sekä ikääntyvät asiakkaat.</w:t>
      </w:r>
      <w:r w:rsidR="007224FE">
        <w:rPr>
          <w:rFonts w:ascii="Arial" w:hAnsi="Arial" w:cs="Arial"/>
        </w:rPr>
        <w:t xml:space="preserve"> </w:t>
      </w:r>
      <w:r>
        <w:rPr>
          <w:rFonts w:ascii="Arial" w:hAnsi="Arial" w:cs="Arial"/>
        </w:rPr>
        <w:t xml:space="preserve">Asiakasprosessit on kuvattu </w:t>
      </w:r>
      <w:r w:rsidR="003A5778">
        <w:rPr>
          <w:rFonts w:ascii="Arial" w:hAnsi="Arial" w:cs="Arial"/>
        </w:rPr>
        <w:t>kansiossa</w:t>
      </w:r>
      <w:r>
        <w:rPr>
          <w:rFonts w:ascii="Arial" w:hAnsi="Arial" w:cs="Arial"/>
        </w:rPr>
        <w:t>.</w:t>
      </w:r>
    </w:p>
    <w:p w14:paraId="733474C2" w14:textId="77777777" w:rsidR="00630C1A" w:rsidRDefault="00630C1A" w:rsidP="00630C1A">
      <w:pPr>
        <w:pStyle w:val="Luettelokappale"/>
        <w:spacing w:line="360" w:lineRule="auto"/>
        <w:ind w:left="1440"/>
        <w:rPr>
          <w:rFonts w:ascii="Arial" w:hAnsi="Arial" w:cs="Arial"/>
        </w:rPr>
      </w:pPr>
    </w:p>
    <w:p w14:paraId="3E7024B2" w14:textId="77777777" w:rsidR="007B02AF" w:rsidRDefault="007B02AF" w:rsidP="00630C1A">
      <w:pPr>
        <w:pStyle w:val="Luettelokappale"/>
        <w:spacing w:line="360" w:lineRule="auto"/>
        <w:ind w:left="1440"/>
        <w:rPr>
          <w:rFonts w:ascii="Arial" w:hAnsi="Arial" w:cs="Arial"/>
        </w:rPr>
      </w:pPr>
      <w:r w:rsidRPr="007B02AF">
        <w:rPr>
          <w:rFonts w:ascii="Arial" w:hAnsi="Arial" w:cs="Arial"/>
        </w:rPr>
        <w:t xml:space="preserve">Salpakankaan Lääkintävoimistelu Oy:ssä on laadunhallintajärjestelmän rakentamista tehty jo vuodesta 1998 lähtien, ensin Suomen Laatupalkinto </w:t>
      </w:r>
      <w:r w:rsidRPr="007B02AF">
        <w:rPr>
          <w:rFonts w:ascii="Arial" w:hAnsi="Arial" w:cs="Arial"/>
        </w:rPr>
        <w:lastRenderedPageBreak/>
        <w:t xml:space="preserve">viitekehyksen mukaan ja sittemmin se huomattiin meille epäkäytännölliseksi ja siirryttiin useiden koulutuksien kautta tekemään työtä ITE-menetelmän ja Fysi ry:n </w:t>
      </w:r>
      <w:r w:rsidR="00630C1A">
        <w:rPr>
          <w:rFonts w:ascii="Arial" w:hAnsi="Arial" w:cs="Arial"/>
        </w:rPr>
        <w:t xml:space="preserve"> </w:t>
      </w:r>
      <w:r w:rsidRPr="007B02AF">
        <w:rPr>
          <w:rFonts w:ascii="Arial" w:hAnsi="Arial" w:cs="Arial"/>
        </w:rPr>
        <w:t xml:space="preserve"> ohjeiden avulla. </w:t>
      </w:r>
    </w:p>
    <w:p w14:paraId="6F3CA1FE" w14:textId="77777777" w:rsidR="00630C1A" w:rsidRPr="007B02AF" w:rsidRDefault="00630C1A" w:rsidP="00630C1A">
      <w:pPr>
        <w:pStyle w:val="Luettelokappale"/>
        <w:spacing w:line="360" w:lineRule="auto"/>
        <w:ind w:left="1440"/>
        <w:rPr>
          <w:rFonts w:ascii="Arial" w:hAnsi="Arial" w:cs="Arial"/>
        </w:rPr>
      </w:pPr>
      <w:r>
        <w:rPr>
          <w:rFonts w:ascii="Arial" w:hAnsi="Arial" w:cs="Arial"/>
        </w:rPr>
        <w:t xml:space="preserve">Vuonna 2012 olemme rakentaneet sähköistä IMS toimintajärjestelmää Fpf (Fysi Partners Finland Oy) </w:t>
      </w:r>
      <w:r w:rsidR="00416DD4">
        <w:rPr>
          <w:rFonts w:ascii="Arial" w:hAnsi="Arial" w:cs="Arial"/>
        </w:rPr>
        <w:t>viitekehyksessä.</w:t>
      </w:r>
      <w:r w:rsidR="00E764F6">
        <w:rPr>
          <w:rFonts w:ascii="Arial" w:hAnsi="Arial" w:cs="Arial"/>
        </w:rPr>
        <w:t xml:space="preserve"> IMS toimintajärjestelmä sisältää toiminnan käsikirjan, toimintaprosessit, toiminta- ja menettelyohjeet, dokumentit, toiminnan seuraamisen mittaristot. </w:t>
      </w:r>
    </w:p>
    <w:p w14:paraId="041F8B9B" w14:textId="77777777" w:rsidR="007B02AF" w:rsidRPr="007B02AF" w:rsidRDefault="007B02AF" w:rsidP="00630C1A">
      <w:pPr>
        <w:pStyle w:val="Luettelokappale"/>
        <w:spacing w:line="360" w:lineRule="auto"/>
        <w:ind w:left="1440"/>
        <w:rPr>
          <w:rFonts w:ascii="Arial" w:hAnsi="Arial" w:cs="Arial"/>
        </w:rPr>
      </w:pPr>
    </w:p>
    <w:p w14:paraId="493B7660" w14:textId="77777777" w:rsidR="007B02AF" w:rsidRPr="007B02AF" w:rsidRDefault="007B02AF" w:rsidP="00630C1A">
      <w:pPr>
        <w:pStyle w:val="Luettelokappale"/>
        <w:spacing w:line="360" w:lineRule="auto"/>
        <w:ind w:left="1440"/>
        <w:rPr>
          <w:rFonts w:ascii="Arial" w:hAnsi="Arial" w:cs="Arial"/>
        </w:rPr>
      </w:pPr>
      <w:r w:rsidRPr="007B02AF">
        <w:rPr>
          <w:rFonts w:ascii="Arial" w:hAnsi="Arial" w:cs="Arial"/>
        </w:rPr>
        <w:t>Olemme aina pyrkineet työskentelemään ammattitaitoisesti; kouluttaudumme jatkuvasti ja käytämme jos suinkin mahdollista vain sellaisia menetelmiä, jotka perustuvat alan tutkittuun ja hyväksyttyyn tietoon.</w:t>
      </w:r>
      <w:r w:rsidR="00416DD4">
        <w:rPr>
          <w:rFonts w:ascii="Arial" w:hAnsi="Arial" w:cs="Arial"/>
        </w:rPr>
        <w:t xml:space="preserve"> </w:t>
      </w:r>
    </w:p>
    <w:p w14:paraId="09391C24" w14:textId="77777777" w:rsidR="007B02AF" w:rsidRPr="007B02AF" w:rsidRDefault="007B02AF" w:rsidP="00630C1A">
      <w:pPr>
        <w:pStyle w:val="Luettelokappale"/>
        <w:spacing w:line="360" w:lineRule="auto"/>
        <w:ind w:left="1440"/>
        <w:rPr>
          <w:rFonts w:ascii="Arial" w:hAnsi="Arial" w:cs="Arial"/>
        </w:rPr>
      </w:pPr>
    </w:p>
    <w:p w14:paraId="6EF94DB1" w14:textId="77777777" w:rsidR="007B02AF" w:rsidRDefault="007B02AF" w:rsidP="00630C1A">
      <w:pPr>
        <w:pStyle w:val="Luettelokappale"/>
        <w:spacing w:line="360" w:lineRule="auto"/>
        <w:ind w:left="1440"/>
        <w:rPr>
          <w:rFonts w:ascii="Arial" w:hAnsi="Arial" w:cs="Arial"/>
        </w:rPr>
      </w:pPr>
      <w:r w:rsidRPr="007B02AF">
        <w:rPr>
          <w:rFonts w:ascii="Arial" w:hAnsi="Arial" w:cs="Arial"/>
        </w:rPr>
        <w:t>Toimintamme on suunnitelmallista; toimintasuunnitelma työstetään vuodeksi kerrallaan, asiakaskyselyssä kartoitetaan asiakkaiden tarpeita ja toiveita, asiakas osallistuu fysioterapian suunnitteluun yhdessä fysioterapeutin kanssa.</w:t>
      </w:r>
    </w:p>
    <w:p w14:paraId="6D267D7A" w14:textId="77777777" w:rsidR="00786598" w:rsidRDefault="00786598" w:rsidP="00630C1A">
      <w:pPr>
        <w:pStyle w:val="Luettelokappale"/>
        <w:spacing w:line="360" w:lineRule="auto"/>
        <w:ind w:left="1440"/>
        <w:rPr>
          <w:rFonts w:ascii="Arial" w:hAnsi="Arial" w:cs="Arial"/>
        </w:rPr>
      </w:pPr>
    </w:p>
    <w:p w14:paraId="78A8AD06" w14:textId="77777777" w:rsidR="00786598" w:rsidRDefault="00FF34E3" w:rsidP="00630C1A">
      <w:pPr>
        <w:pStyle w:val="Luettelokappale"/>
        <w:spacing w:line="360" w:lineRule="auto"/>
        <w:ind w:left="1440"/>
        <w:rPr>
          <w:rFonts w:ascii="Arial" w:hAnsi="Arial" w:cs="Arial"/>
        </w:rPr>
      </w:pPr>
      <w:r>
        <w:rPr>
          <w:rFonts w:ascii="Arial" w:hAnsi="Arial" w:cs="Arial"/>
        </w:rPr>
        <w:t>Henkilöstö on tehnyt työpaikasta ja työstä riskianalyysin, jossa on määritelty riski, riskin syy, pahimmat seuraukset, joita voi tulla, toimenpit</w:t>
      </w:r>
      <w:r w:rsidR="00267720">
        <w:rPr>
          <w:rFonts w:ascii="Arial" w:hAnsi="Arial" w:cs="Arial"/>
        </w:rPr>
        <w:t xml:space="preserve">eet ja ennaltaehkäisy. </w:t>
      </w:r>
    </w:p>
    <w:p w14:paraId="7A02BB2F" w14:textId="324B6638" w:rsidR="00F0629C" w:rsidRPr="00F0629C" w:rsidRDefault="00F0629C" w:rsidP="00F0629C">
      <w:pPr>
        <w:pStyle w:val="Luettelokappale"/>
        <w:spacing w:line="360" w:lineRule="auto"/>
        <w:ind w:left="1440"/>
        <w:rPr>
          <w:rFonts w:ascii="Arial" w:hAnsi="Arial" w:cs="Arial"/>
        </w:rPr>
      </w:pPr>
      <w:r w:rsidRPr="00F0629C">
        <w:rPr>
          <w:rFonts w:ascii="Arial" w:hAnsi="Arial" w:cs="Arial"/>
        </w:rPr>
        <w:t>Koko henkilökunta on ensiapukoulutettuja, jotka päivitetään SPR:n suosituksen mukaan kolmen vuoden välein vuorotellen EA1 ja hätäEA.</w:t>
      </w:r>
      <w:r w:rsidR="00C3591E">
        <w:rPr>
          <w:rFonts w:ascii="Arial" w:hAnsi="Arial" w:cs="Arial"/>
        </w:rPr>
        <w:t xml:space="preserve"> Henkilökunta on rokotettu</w:t>
      </w:r>
      <w:r w:rsidR="00C422AE">
        <w:rPr>
          <w:rFonts w:ascii="Arial" w:hAnsi="Arial" w:cs="Arial"/>
        </w:rPr>
        <w:t xml:space="preserve"> korona ja</w:t>
      </w:r>
      <w:r w:rsidR="00C3591E">
        <w:rPr>
          <w:rFonts w:ascii="Arial" w:hAnsi="Arial" w:cs="Arial"/>
        </w:rPr>
        <w:t xml:space="preserve"> kausi-influenssarokotteella THL:n suosituksen mukaan.</w:t>
      </w:r>
    </w:p>
    <w:p w14:paraId="55D3EB97" w14:textId="77777777" w:rsidR="007B02AF" w:rsidRPr="007B02AF" w:rsidRDefault="007B02AF" w:rsidP="00F0629C">
      <w:pPr>
        <w:pStyle w:val="Luettelokappale"/>
        <w:spacing w:line="360" w:lineRule="auto"/>
        <w:ind w:left="1440"/>
        <w:rPr>
          <w:rFonts w:ascii="Arial" w:hAnsi="Arial" w:cs="Arial"/>
        </w:rPr>
      </w:pPr>
    </w:p>
    <w:p w14:paraId="3E01E0E3" w14:textId="77777777" w:rsidR="007B02AF" w:rsidRPr="007B02AF" w:rsidRDefault="007B02AF" w:rsidP="00630C1A">
      <w:pPr>
        <w:pStyle w:val="Luettelokappale"/>
        <w:spacing w:line="360" w:lineRule="auto"/>
        <w:ind w:left="1440"/>
        <w:rPr>
          <w:rFonts w:ascii="Arial" w:hAnsi="Arial" w:cs="Arial"/>
        </w:rPr>
      </w:pPr>
    </w:p>
    <w:p w14:paraId="691D46EB" w14:textId="77777777" w:rsidR="007B02AF" w:rsidRPr="0033460A" w:rsidRDefault="007B02AF" w:rsidP="00630C1A">
      <w:pPr>
        <w:pStyle w:val="Luettelokappale"/>
        <w:spacing w:line="360" w:lineRule="auto"/>
        <w:ind w:left="1440"/>
        <w:rPr>
          <w:rFonts w:ascii="Arial" w:hAnsi="Arial" w:cs="Arial"/>
        </w:rPr>
      </w:pPr>
    </w:p>
    <w:p w14:paraId="23369923" w14:textId="77777777" w:rsidR="0033460A" w:rsidRDefault="0033460A" w:rsidP="00630C1A">
      <w:pPr>
        <w:pStyle w:val="Luettelokappale"/>
        <w:numPr>
          <w:ilvl w:val="1"/>
          <w:numId w:val="1"/>
        </w:numPr>
        <w:spacing w:line="360" w:lineRule="auto"/>
        <w:rPr>
          <w:rFonts w:ascii="Arial" w:hAnsi="Arial" w:cs="Arial"/>
        </w:rPr>
      </w:pPr>
      <w:r>
        <w:rPr>
          <w:rFonts w:ascii="Arial" w:hAnsi="Arial" w:cs="Arial"/>
        </w:rPr>
        <w:t xml:space="preserve"> </w:t>
      </w:r>
      <w:r w:rsidRPr="0033460A">
        <w:rPr>
          <w:rFonts w:ascii="Arial" w:hAnsi="Arial" w:cs="Arial"/>
        </w:rPr>
        <w:t xml:space="preserve">Henkilöstö </w:t>
      </w:r>
    </w:p>
    <w:p w14:paraId="009D9F8C" w14:textId="77777777" w:rsidR="00DF5CE4" w:rsidRDefault="00DF5CE4" w:rsidP="00DF5CE4">
      <w:pPr>
        <w:pStyle w:val="Luettelokappale"/>
        <w:spacing w:line="360" w:lineRule="auto"/>
        <w:ind w:left="1080"/>
        <w:rPr>
          <w:rFonts w:ascii="Arial" w:hAnsi="Arial" w:cs="Arial"/>
        </w:rPr>
      </w:pPr>
    </w:p>
    <w:p w14:paraId="39FE6A71" w14:textId="3048C704" w:rsidR="00DF5CE4" w:rsidRDefault="00DF5CE4" w:rsidP="00DF5CE4">
      <w:pPr>
        <w:pStyle w:val="Luettelokappale"/>
        <w:spacing w:line="360" w:lineRule="auto"/>
        <w:ind w:left="1080"/>
        <w:rPr>
          <w:rFonts w:ascii="Arial" w:hAnsi="Arial" w:cs="Arial"/>
        </w:rPr>
      </w:pPr>
      <w:r>
        <w:rPr>
          <w:rFonts w:ascii="Arial" w:hAnsi="Arial" w:cs="Arial"/>
        </w:rPr>
        <w:t xml:space="preserve">Henkilökuntaan kuuluu palvelusta vastaavan johtajan lisäksi </w:t>
      </w:r>
      <w:r w:rsidR="00C422AE">
        <w:rPr>
          <w:rFonts w:ascii="Arial" w:hAnsi="Arial" w:cs="Arial"/>
        </w:rPr>
        <w:t>kuusi</w:t>
      </w:r>
      <w:r>
        <w:rPr>
          <w:rFonts w:ascii="Arial" w:hAnsi="Arial" w:cs="Arial"/>
        </w:rPr>
        <w:t xml:space="preserve"> fysioterapeuttia</w:t>
      </w:r>
      <w:r w:rsidR="00C3591E">
        <w:rPr>
          <w:rFonts w:ascii="Arial" w:hAnsi="Arial" w:cs="Arial"/>
        </w:rPr>
        <w:t xml:space="preserve">, joista </w:t>
      </w:r>
      <w:r w:rsidR="00C422AE">
        <w:rPr>
          <w:rFonts w:ascii="Arial" w:hAnsi="Arial" w:cs="Arial"/>
        </w:rPr>
        <w:t>yksi</w:t>
      </w:r>
      <w:r w:rsidR="00C3591E">
        <w:rPr>
          <w:rFonts w:ascii="Arial" w:hAnsi="Arial" w:cs="Arial"/>
        </w:rPr>
        <w:t xml:space="preserve"> on tällä hetkellä äitiyslomall</w:t>
      </w:r>
      <w:r w:rsidR="00C422AE">
        <w:rPr>
          <w:rFonts w:ascii="Arial" w:hAnsi="Arial" w:cs="Arial"/>
        </w:rPr>
        <w:t>a</w:t>
      </w:r>
      <w:r w:rsidR="00C3591E">
        <w:rPr>
          <w:rFonts w:ascii="Arial" w:hAnsi="Arial" w:cs="Arial"/>
        </w:rPr>
        <w:t>.</w:t>
      </w:r>
      <w:r w:rsidR="00007574">
        <w:rPr>
          <w:rFonts w:ascii="Arial" w:hAnsi="Arial" w:cs="Arial"/>
        </w:rPr>
        <w:t xml:space="preserve"> Kaikki fysioterapeutit ovat vakituisessa kokopäiväisessä työsuhteessa. Fysioterapeuttien </w:t>
      </w:r>
      <w:r w:rsidR="00F91C86">
        <w:rPr>
          <w:rFonts w:ascii="Arial" w:hAnsi="Arial" w:cs="Arial"/>
        </w:rPr>
        <w:t>muodollinen pätevyys on tarkastettu tutkintotodistuksista sekä Julkiterhikistä. Työhönotossa on myös työnäytteellä selvitetty fysioterapeutin ammattipätevyyttä.</w:t>
      </w:r>
      <w:r w:rsidR="00035DA1">
        <w:rPr>
          <w:rFonts w:ascii="Arial" w:hAnsi="Arial" w:cs="Arial"/>
        </w:rPr>
        <w:t xml:space="preserve"> Henkilökunnalta on nähty rikosrekisteriotteet, koska fysioterapiassa käy alaikäisiä lapsia ja nuoria.</w:t>
      </w:r>
      <w:r w:rsidR="00F91C86">
        <w:rPr>
          <w:rFonts w:ascii="Arial" w:hAnsi="Arial" w:cs="Arial"/>
        </w:rPr>
        <w:t xml:space="preserve"> </w:t>
      </w:r>
      <w:r w:rsidR="00CD0043">
        <w:rPr>
          <w:rFonts w:ascii="Arial" w:hAnsi="Arial" w:cs="Arial"/>
        </w:rPr>
        <w:t>Uuden työntekijän tulee näyttää rikosrekisteriote myös toimiessaan vanhusten tai vammaisten henkilöiden kanssa.</w:t>
      </w:r>
    </w:p>
    <w:p w14:paraId="70464DD0" w14:textId="54A3811E" w:rsidR="00F91C86" w:rsidRDefault="00F91C86" w:rsidP="00DF5CE4">
      <w:pPr>
        <w:pStyle w:val="Luettelokappale"/>
        <w:spacing w:line="360" w:lineRule="auto"/>
        <w:ind w:left="1080"/>
        <w:rPr>
          <w:rFonts w:ascii="Arial" w:hAnsi="Arial" w:cs="Arial"/>
        </w:rPr>
      </w:pPr>
      <w:r>
        <w:rPr>
          <w:rFonts w:ascii="Arial" w:hAnsi="Arial" w:cs="Arial"/>
        </w:rPr>
        <w:t xml:space="preserve">Kaikilla fysioterapeuteilla on koulutussuunnitelma. Koulutuksissa käydään säännöllisesti tarpeen mukaan erikoistumisalojen mukaan. Pitkissä 20 opintopisteen koulutuksissa harvemmin 5-10 vuoden </w:t>
      </w:r>
      <w:r w:rsidR="00E80671">
        <w:rPr>
          <w:rFonts w:ascii="Arial" w:hAnsi="Arial" w:cs="Arial"/>
        </w:rPr>
        <w:t>välein ja lyhyissä noin 3-4 opin</w:t>
      </w:r>
      <w:r>
        <w:rPr>
          <w:rFonts w:ascii="Arial" w:hAnsi="Arial" w:cs="Arial"/>
        </w:rPr>
        <w:t>t</w:t>
      </w:r>
      <w:r w:rsidR="00E80671">
        <w:rPr>
          <w:rFonts w:ascii="Arial" w:hAnsi="Arial" w:cs="Arial"/>
        </w:rPr>
        <w:t>opisteen koulutuksissa vuosittain</w:t>
      </w:r>
      <w:r w:rsidR="00CD0043">
        <w:rPr>
          <w:rFonts w:ascii="Arial" w:hAnsi="Arial" w:cs="Arial"/>
        </w:rPr>
        <w:t>, jos tarpeenmukaisia koulutuksia on tarjolla</w:t>
      </w:r>
      <w:r w:rsidR="00E80671">
        <w:rPr>
          <w:rFonts w:ascii="Arial" w:hAnsi="Arial" w:cs="Arial"/>
        </w:rPr>
        <w:t>.</w:t>
      </w:r>
      <w:r w:rsidR="00322226">
        <w:rPr>
          <w:rFonts w:ascii="Arial" w:hAnsi="Arial" w:cs="Arial"/>
        </w:rPr>
        <w:t xml:space="preserve"> </w:t>
      </w:r>
    </w:p>
    <w:p w14:paraId="542404EB" w14:textId="77777777" w:rsidR="00322226" w:rsidRDefault="00322226" w:rsidP="00DF5CE4">
      <w:pPr>
        <w:pStyle w:val="Luettelokappale"/>
        <w:spacing w:line="360" w:lineRule="auto"/>
        <w:ind w:left="1080"/>
        <w:rPr>
          <w:rFonts w:ascii="Arial" w:hAnsi="Arial" w:cs="Arial"/>
        </w:rPr>
      </w:pPr>
      <w:r>
        <w:rPr>
          <w:rFonts w:ascii="Arial" w:hAnsi="Arial" w:cs="Arial"/>
        </w:rPr>
        <w:lastRenderedPageBreak/>
        <w:t>Kerran viikossa pidetään henkilöstöpalaveri, jossa käydään läpi ajankohtaisten asioiden lisäksi työnohjauksellisia asioita.</w:t>
      </w:r>
    </w:p>
    <w:p w14:paraId="3976B0C9" w14:textId="2F8E678B" w:rsidR="007E76AE" w:rsidRDefault="007E76AE" w:rsidP="00DF5CE4">
      <w:pPr>
        <w:pStyle w:val="Luettelokappale"/>
        <w:spacing w:line="360" w:lineRule="auto"/>
        <w:ind w:left="1080"/>
        <w:rPr>
          <w:rFonts w:ascii="Arial" w:hAnsi="Arial" w:cs="Arial"/>
        </w:rPr>
      </w:pPr>
      <w:r>
        <w:rPr>
          <w:rFonts w:ascii="Arial" w:hAnsi="Arial" w:cs="Arial"/>
        </w:rPr>
        <w:t>Työntekijärekisteri kansiossa.</w:t>
      </w:r>
    </w:p>
    <w:p w14:paraId="04DD9BFE" w14:textId="5A9F2569" w:rsidR="00D605C2" w:rsidRDefault="00083617" w:rsidP="00D605C2">
      <w:pPr>
        <w:pStyle w:val="Luettelokappale"/>
        <w:spacing w:line="360" w:lineRule="auto"/>
        <w:ind w:left="1080"/>
        <w:rPr>
          <w:rFonts w:ascii="Arial" w:hAnsi="Arial" w:cs="Arial"/>
        </w:rPr>
      </w:pPr>
      <w:r>
        <w:rPr>
          <w:rFonts w:ascii="Arial" w:hAnsi="Arial" w:cs="Arial"/>
        </w:rPr>
        <w:t>T</w:t>
      </w:r>
      <w:r w:rsidR="00D605C2">
        <w:rPr>
          <w:rFonts w:ascii="Arial" w:hAnsi="Arial" w:cs="Arial"/>
        </w:rPr>
        <w:t>yönohjaus</w:t>
      </w:r>
      <w:r>
        <w:rPr>
          <w:rFonts w:ascii="Arial" w:hAnsi="Arial" w:cs="Arial"/>
        </w:rPr>
        <w:t xml:space="preserve"> järjestetään tarvittaessa</w:t>
      </w:r>
      <w:r w:rsidR="00D605C2">
        <w:rPr>
          <w:rFonts w:ascii="Arial" w:hAnsi="Arial" w:cs="Arial"/>
        </w:rPr>
        <w:t>, joka ostetaan sopimuksen mukaan ulkopuoliselta, koulutetulta, Kelan vaativan kuntoutuksen standardin vaatimuksen mukaisen koulutuksen käyneeltä työnohjaajalta.</w:t>
      </w:r>
    </w:p>
    <w:p w14:paraId="44B612F9" w14:textId="76AF3613" w:rsidR="00322226" w:rsidRDefault="00322226" w:rsidP="00DF5CE4">
      <w:pPr>
        <w:pStyle w:val="Luettelokappale"/>
        <w:spacing w:line="360" w:lineRule="auto"/>
        <w:ind w:left="1080"/>
        <w:rPr>
          <w:rFonts w:ascii="Arial" w:hAnsi="Arial" w:cs="Arial"/>
        </w:rPr>
      </w:pPr>
      <w:r>
        <w:rPr>
          <w:rFonts w:ascii="Arial" w:hAnsi="Arial" w:cs="Arial"/>
        </w:rPr>
        <w:t>Henkilöstölle on henkilöstöohje, joka on liitteenä.</w:t>
      </w:r>
    </w:p>
    <w:p w14:paraId="1802C109" w14:textId="77777777" w:rsidR="00F0629C" w:rsidRDefault="00F0629C" w:rsidP="00DF5CE4">
      <w:pPr>
        <w:pStyle w:val="Luettelokappale"/>
        <w:spacing w:line="360" w:lineRule="auto"/>
        <w:ind w:left="1080"/>
        <w:rPr>
          <w:rFonts w:ascii="Arial" w:hAnsi="Arial" w:cs="Arial"/>
        </w:rPr>
      </w:pPr>
      <w:r>
        <w:rPr>
          <w:rFonts w:ascii="Arial" w:hAnsi="Arial" w:cs="Arial"/>
        </w:rPr>
        <w:t>Uuden työntekijän ja opiskelijan perehdyttämisestä sovitaan henkilökunnan kanssa kuka minkäkin osa-alueen perehdyttää.</w:t>
      </w:r>
      <w:r w:rsidR="00E764F6">
        <w:rPr>
          <w:rFonts w:ascii="Arial" w:hAnsi="Arial" w:cs="Arial"/>
        </w:rPr>
        <w:t xml:space="preserve"> Perehdyttämistä tehdään myös ”vanhoille” työntekijöille tehtävien tai työolosuhteiden muuttuessa.</w:t>
      </w:r>
      <w:r>
        <w:rPr>
          <w:rFonts w:ascii="Arial" w:hAnsi="Arial" w:cs="Arial"/>
        </w:rPr>
        <w:t xml:space="preserve"> Perehdyttämisestä on tarkistuslista, jotta kaikki osa-alueet, yritys, sen toiminta ja asiakkaat, organisaatio ja henkilöstö, toimintatavat, </w:t>
      </w:r>
      <w:r w:rsidR="00E764F6">
        <w:rPr>
          <w:rFonts w:ascii="Arial" w:hAnsi="Arial" w:cs="Arial"/>
        </w:rPr>
        <w:t xml:space="preserve">tilat ja työskentely-ympäristö, </w:t>
      </w:r>
      <w:r>
        <w:rPr>
          <w:rFonts w:ascii="Arial" w:hAnsi="Arial" w:cs="Arial"/>
        </w:rPr>
        <w:t>työaika, palkka-asiat, turvallisuus, työterveyshuolto</w:t>
      </w:r>
      <w:r w:rsidR="00E764F6">
        <w:rPr>
          <w:rFonts w:ascii="Arial" w:hAnsi="Arial" w:cs="Arial"/>
        </w:rPr>
        <w:t xml:space="preserve">, koulutus, tiedottaminen, työtehtävät ja odotukset ym. </w:t>
      </w:r>
      <w:r w:rsidR="00D2767D">
        <w:rPr>
          <w:rFonts w:ascii="Arial" w:hAnsi="Arial" w:cs="Arial"/>
        </w:rPr>
        <w:t xml:space="preserve">tulevat perehdytettyä. </w:t>
      </w:r>
      <w:r w:rsidR="00E764F6">
        <w:rPr>
          <w:rFonts w:ascii="Arial" w:hAnsi="Arial" w:cs="Arial"/>
        </w:rPr>
        <w:t>Tarkistuslista liitteenä.</w:t>
      </w:r>
    </w:p>
    <w:p w14:paraId="3CB4434C" w14:textId="77777777" w:rsidR="008E181F" w:rsidRDefault="008E181F" w:rsidP="00DF5CE4">
      <w:pPr>
        <w:pStyle w:val="Luettelokappale"/>
        <w:spacing w:line="360" w:lineRule="auto"/>
        <w:ind w:left="1080"/>
        <w:rPr>
          <w:rFonts w:ascii="Arial" w:hAnsi="Arial" w:cs="Arial"/>
        </w:rPr>
      </w:pPr>
    </w:p>
    <w:p w14:paraId="6A8689F5" w14:textId="38A3E1D0" w:rsidR="008E181F" w:rsidRDefault="008E181F" w:rsidP="00DF5CE4">
      <w:pPr>
        <w:pStyle w:val="Luettelokappale"/>
        <w:spacing w:line="360" w:lineRule="auto"/>
        <w:ind w:left="1080"/>
        <w:rPr>
          <w:rFonts w:ascii="Arial" w:hAnsi="Arial" w:cs="Arial"/>
        </w:rPr>
      </w:pPr>
      <w:r>
        <w:rPr>
          <w:rFonts w:ascii="Arial" w:hAnsi="Arial" w:cs="Arial"/>
        </w:rPr>
        <w:t xml:space="preserve">Työterveyshuollon palvelut ostetaan </w:t>
      </w:r>
      <w:r w:rsidR="00083617">
        <w:rPr>
          <w:rFonts w:ascii="Arial" w:hAnsi="Arial" w:cs="Arial"/>
        </w:rPr>
        <w:t>Salpausselän t</w:t>
      </w:r>
      <w:r>
        <w:rPr>
          <w:rFonts w:ascii="Arial" w:hAnsi="Arial" w:cs="Arial"/>
        </w:rPr>
        <w:t xml:space="preserve">yöterveys, jonka kanssa on sopimus lakisääteisestä työterveydestä ja jonka kanssa on tehty työterveyssuunnitelma, joka liitteenä. Johtaja seuraa sairauspoissaoloja ja työterveyssuunnitelman toteutumista.  </w:t>
      </w:r>
    </w:p>
    <w:p w14:paraId="4667638E" w14:textId="77777777" w:rsidR="0054177E" w:rsidRPr="0033460A" w:rsidRDefault="0054177E" w:rsidP="00DF5CE4">
      <w:pPr>
        <w:pStyle w:val="Luettelokappale"/>
        <w:spacing w:line="360" w:lineRule="auto"/>
        <w:ind w:left="1080"/>
        <w:rPr>
          <w:rFonts w:ascii="Arial" w:hAnsi="Arial" w:cs="Arial"/>
        </w:rPr>
      </w:pPr>
    </w:p>
    <w:p w14:paraId="0763197A" w14:textId="77777777" w:rsidR="0033460A" w:rsidRDefault="0033460A" w:rsidP="00630C1A">
      <w:pPr>
        <w:pStyle w:val="Luettelokappale"/>
        <w:numPr>
          <w:ilvl w:val="1"/>
          <w:numId w:val="1"/>
        </w:numPr>
        <w:spacing w:line="360" w:lineRule="auto"/>
        <w:rPr>
          <w:rFonts w:ascii="Arial" w:hAnsi="Arial" w:cs="Arial"/>
        </w:rPr>
      </w:pPr>
      <w:r w:rsidRPr="0033460A">
        <w:rPr>
          <w:rFonts w:ascii="Arial" w:hAnsi="Arial" w:cs="Arial"/>
        </w:rPr>
        <w:t xml:space="preserve">Toimitilat </w:t>
      </w:r>
    </w:p>
    <w:p w14:paraId="7FD51D75" w14:textId="77777777" w:rsidR="0054177E" w:rsidRDefault="0054177E" w:rsidP="0054177E">
      <w:pPr>
        <w:pStyle w:val="Luettelokappale"/>
        <w:spacing w:line="360" w:lineRule="auto"/>
        <w:ind w:left="1080"/>
        <w:rPr>
          <w:rFonts w:ascii="Arial" w:hAnsi="Arial" w:cs="Arial"/>
        </w:rPr>
      </w:pPr>
    </w:p>
    <w:p w14:paraId="2DD7FDED" w14:textId="77777777" w:rsidR="0054177E" w:rsidRPr="0054177E" w:rsidRDefault="0054177E" w:rsidP="0054177E">
      <w:pPr>
        <w:pStyle w:val="Luettelokappale"/>
        <w:spacing w:line="360" w:lineRule="auto"/>
        <w:ind w:left="1080"/>
        <w:rPr>
          <w:rFonts w:ascii="Arial" w:hAnsi="Arial" w:cs="Arial"/>
        </w:rPr>
      </w:pPr>
      <w:r w:rsidRPr="0054177E">
        <w:rPr>
          <w:rFonts w:ascii="Arial" w:hAnsi="Arial" w:cs="Arial"/>
        </w:rPr>
        <w:t xml:space="preserve">Salpakankaan Lääkintävoimistelun toimitilat sijaitsevat Hollolan Kuntakeskuksessa, Keskuskatu 8:ssa. Tilat ovat katutasossa, yhdessä kerroksessa. Kiinteistön edessä on hyvät parkkitilat ja aivan oven edessä kaksi inva-paikkaa. </w:t>
      </w:r>
    </w:p>
    <w:p w14:paraId="523540A4" w14:textId="77777777" w:rsidR="0054177E" w:rsidRPr="00267720" w:rsidRDefault="0054177E" w:rsidP="00267720">
      <w:pPr>
        <w:spacing w:line="360" w:lineRule="auto"/>
        <w:ind w:firstLine="1080"/>
        <w:rPr>
          <w:rFonts w:ascii="Arial" w:hAnsi="Arial" w:cs="Arial"/>
        </w:rPr>
      </w:pPr>
      <w:r w:rsidRPr="00267720">
        <w:rPr>
          <w:rFonts w:ascii="Arial" w:hAnsi="Arial" w:cs="Arial"/>
        </w:rPr>
        <w:t xml:space="preserve"> Apuvälineillä on helppo</w:t>
      </w:r>
      <w:r w:rsidR="00267720">
        <w:rPr>
          <w:rFonts w:ascii="Arial" w:hAnsi="Arial" w:cs="Arial"/>
        </w:rPr>
        <w:t xml:space="preserve"> tulla sisään ja </w:t>
      </w:r>
      <w:r w:rsidRPr="00267720">
        <w:rPr>
          <w:rFonts w:ascii="Arial" w:hAnsi="Arial" w:cs="Arial"/>
        </w:rPr>
        <w:t>liikkua myös sisätiloissa.</w:t>
      </w:r>
    </w:p>
    <w:p w14:paraId="5FFDC1B9" w14:textId="77777777" w:rsidR="0054177E" w:rsidRPr="0054177E" w:rsidRDefault="00267720" w:rsidP="0054177E">
      <w:pPr>
        <w:pStyle w:val="Luettelokappale"/>
        <w:spacing w:line="360" w:lineRule="auto"/>
        <w:ind w:left="1080"/>
        <w:rPr>
          <w:rFonts w:ascii="Arial" w:hAnsi="Arial" w:cs="Arial"/>
        </w:rPr>
      </w:pPr>
      <w:r>
        <w:rPr>
          <w:rFonts w:ascii="Arial" w:hAnsi="Arial" w:cs="Arial"/>
        </w:rPr>
        <w:t>Tilojemme yhteispinta-ala 212,5 m2.</w:t>
      </w:r>
    </w:p>
    <w:p w14:paraId="24FDB07F" w14:textId="77777777" w:rsidR="0054177E" w:rsidRDefault="0054177E" w:rsidP="00267720">
      <w:pPr>
        <w:pStyle w:val="Luettelokappale"/>
        <w:numPr>
          <w:ilvl w:val="0"/>
          <w:numId w:val="8"/>
        </w:numPr>
        <w:spacing w:line="360" w:lineRule="auto"/>
        <w:rPr>
          <w:rFonts w:ascii="Arial" w:hAnsi="Arial" w:cs="Arial"/>
        </w:rPr>
      </w:pPr>
      <w:r w:rsidRPr="0054177E">
        <w:rPr>
          <w:rFonts w:ascii="Arial" w:hAnsi="Arial" w:cs="Arial"/>
        </w:rPr>
        <w:t xml:space="preserve">erillinen </w:t>
      </w:r>
      <w:r w:rsidR="00267720">
        <w:rPr>
          <w:rFonts w:ascii="Arial" w:hAnsi="Arial" w:cs="Arial"/>
        </w:rPr>
        <w:t xml:space="preserve">äänieristetty </w:t>
      </w:r>
      <w:r w:rsidRPr="0054177E">
        <w:rPr>
          <w:rFonts w:ascii="Arial" w:hAnsi="Arial" w:cs="Arial"/>
        </w:rPr>
        <w:t>huone, jossa ultraääni- ja sähkölaitteet sekä sähkökäyttöinen hoitopöytä</w:t>
      </w:r>
    </w:p>
    <w:p w14:paraId="3368CD42" w14:textId="77777777" w:rsidR="00267720" w:rsidRDefault="00267720" w:rsidP="00267720">
      <w:pPr>
        <w:pStyle w:val="Luettelokappale"/>
        <w:numPr>
          <w:ilvl w:val="0"/>
          <w:numId w:val="8"/>
        </w:numPr>
        <w:spacing w:line="360" w:lineRule="auto"/>
        <w:rPr>
          <w:rFonts w:ascii="Arial" w:hAnsi="Arial" w:cs="Arial"/>
        </w:rPr>
      </w:pPr>
      <w:r w:rsidRPr="0054177E">
        <w:rPr>
          <w:rFonts w:ascii="Arial" w:hAnsi="Arial" w:cs="Arial"/>
        </w:rPr>
        <w:t xml:space="preserve">erillinen </w:t>
      </w:r>
      <w:r>
        <w:rPr>
          <w:rFonts w:ascii="Arial" w:hAnsi="Arial" w:cs="Arial"/>
        </w:rPr>
        <w:t xml:space="preserve">äänieristetty </w:t>
      </w:r>
      <w:r w:rsidRPr="0054177E">
        <w:rPr>
          <w:rFonts w:ascii="Arial" w:hAnsi="Arial" w:cs="Arial"/>
        </w:rPr>
        <w:t>huone, jossa ultraääni- ja sähkölaitteet sekä sähkökäyttöinen hoitopöytä</w:t>
      </w:r>
    </w:p>
    <w:p w14:paraId="56971DA3" w14:textId="5AB0EFD4" w:rsidR="00267720" w:rsidRDefault="00267720" w:rsidP="00267720">
      <w:pPr>
        <w:pStyle w:val="Luettelokappale"/>
        <w:numPr>
          <w:ilvl w:val="0"/>
          <w:numId w:val="8"/>
        </w:numPr>
        <w:spacing w:line="360" w:lineRule="auto"/>
        <w:rPr>
          <w:rFonts w:ascii="Arial" w:hAnsi="Arial" w:cs="Arial"/>
        </w:rPr>
      </w:pPr>
      <w:r w:rsidRPr="0054177E">
        <w:rPr>
          <w:rFonts w:ascii="Arial" w:hAnsi="Arial" w:cs="Arial"/>
        </w:rPr>
        <w:t xml:space="preserve">erillinen </w:t>
      </w:r>
      <w:r>
        <w:rPr>
          <w:rFonts w:ascii="Arial" w:hAnsi="Arial" w:cs="Arial"/>
        </w:rPr>
        <w:t xml:space="preserve">huone, jossa </w:t>
      </w:r>
      <w:r w:rsidRPr="0054177E">
        <w:rPr>
          <w:rFonts w:ascii="Arial" w:hAnsi="Arial" w:cs="Arial"/>
        </w:rPr>
        <w:t>sähkökäyttöinen hoitopöytä</w:t>
      </w:r>
    </w:p>
    <w:p w14:paraId="7E58ED0C" w14:textId="6AD08364" w:rsidR="00267720" w:rsidRDefault="00267720" w:rsidP="00267720">
      <w:pPr>
        <w:pStyle w:val="Luettelokappale"/>
        <w:numPr>
          <w:ilvl w:val="0"/>
          <w:numId w:val="8"/>
        </w:numPr>
        <w:spacing w:line="360" w:lineRule="auto"/>
        <w:rPr>
          <w:rFonts w:ascii="Arial" w:hAnsi="Arial" w:cs="Arial"/>
        </w:rPr>
      </w:pPr>
      <w:r w:rsidRPr="0054177E">
        <w:rPr>
          <w:rFonts w:ascii="Arial" w:hAnsi="Arial" w:cs="Arial"/>
        </w:rPr>
        <w:t xml:space="preserve">erillinen </w:t>
      </w:r>
      <w:r>
        <w:rPr>
          <w:rFonts w:ascii="Arial" w:hAnsi="Arial" w:cs="Arial"/>
        </w:rPr>
        <w:t>huone, joss</w:t>
      </w:r>
      <w:r w:rsidR="00083617">
        <w:rPr>
          <w:rFonts w:ascii="Arial" w:hAnsi="Arial" w:cs="Arial"/>
        </w:rPr>
        <w:t>a</w:t>
      </w:r>
      <w:r w:rsidRPr="0054177E">
        <w:rPr>
          <w:rFonts w:ascii="Arial" w:hAnsi="Arial" w:cs="Arial"/>
        </w:rPr>
        <w:t xml:space="preserve"> sähkökäyttöinen hoitopöytä</w:t>
      </w:r>
    </w:p>
    <w:p w14:paraId="348AE8B6" w14:textId="77777777" w:rsidR="0054177E" w:rsidRPr="00267720" w:rsidRDefault="0054177E" w:rsidP="00267720">
      <w:pPr>
        <w:pStyle w:val="Luettelokappale"/>
        <w:numPr>
          <w:ilvl w:val="0"/>
          <w:numId w:val="8"/>
        </w:numPr>
        <w:spacing w:line="360" w:lineRule="auto"/>
        <w:jc w:val="both"/>
        <w:rPr>
          <w:rFonts w:ascii="Arial" w:hAnsi="Arial" w:cs="Arial"/>
        </w:rPr>
      </w:pPr>
      <w:r w:rsidRPr="00267720">
        <w:rPr>
          <w:rFonts w:ascii="Arial" w:hAnsi="Arial" w:cs="Arial"/>
        </w:rPr>
        <w:t>verhoilla erotettu tila, jossa sähkökäyttöinen hoitopöytä</w:t>
      </w:r>
    </w:p>
    <w:p w14:paraId="500E51A0" w14:textId="6125C181" w:rsidR="0054177E" w:rsidRPr="00267720" w:rsidRDefault="0054177E" w:rsidP="00267720">
      <w:pPr>
        <w:pStyle w:val="Luettelokappale"/>
        <w:numPr>
          <w:ilvl w:val="0"/>
          <w:numId w:val="8"/>
        </w:numPr>
        <w:spacing w:line="360" w:lineRule="auto"/>
        <w:rPr>
          <w:rFonts w:ascii="Arial" w:hAnsi="Arial" w:cs="Arial"/>
        </w:rPr>
      </w:pPr>
      <w:r w:rsidRPr="00267720">
        <w:rPr>
          <w:rFonts w:ascii="Arial" w:hAnsi="Arial" w:cs="Arial"/>
        </w:rPr>
        <w:t xml:space="preserve">verhoilla eristettytila, jossa </w:t>
      </w:r>
      <w:r w:rsidR="00C422AE">
        <w:rPr>
          <w:rFonts w:ascii="Arial" w:hAnsi="Arial" w:cs="Arial"/>
        </w:rPr>
        <w:t xml:space="preserve">painokevennetty kävelymatto, </w:t>
      </w:r>
      <w:r w:rsidRPr="00267720">
        <w:rPr>
          <w:rFonts w:ascii="Arial" w:hAnsi="Arial" w:cs="Arial"/>
        </w:rPr>
        <w:t>kuntosali-, LHT-laitteita ja sähkökäyttöinen leveä hoitopöytä, nojapuut</w:t>
      </w:r>
      <w:r w:rsidR="00267720" w:rsidRPr="00267720">
        <w:rPr>
          <w:rFonts w:ascii="Arial" w:hAnsi="Arial" w:cs="Arial"/>
        </w:rPr>
        <w:t>, edellisen tilan kanssa yhteensä n.70 m2</w:t>
      </w:r>
    </w:p>
    <w:p w14:paraId="4EB7C9D2" w14:textId="3E72EE17" w:rsidR="0054177E" w:rsidRDefault="0054177E" w:rsidP="00267720">
      <w:pPr>
        <w:pStyle w:val="Luettelokappale"/>
        <w:numPr>
          <w:ilvl w:val="0"/>
          <w:numId w:val="8"/>
        </w:numPr>
        <w:spacing w:line="360" w:lineRule="auto"/>
        <w:rPr>
          <w:rFonts w:ascii="Arial" w:hAnsi="Arial" w:cs="Arial"/>
        </w:rPr>
      </w:pPr>
      <w:r w:rsidRPr="0054177E">
        <w:rPr>
          <w:rFonts w:ascii="Arial" w:hAnsi="Arial" w:cs="Arial"/>
        </w:rPr>
        <w:t>lasten terapiatila, jossa paljon lastenterapiavälin</w:t>
      </w:r>
      <w:r w:rsidR="00FC0806">
        <w:rPr>
          <w:rFonts w:ascii="Arial" w:hAnsi="Arial" w:cs="Arial"/>
        </w:rPr>
        <w:t xml:space="preserve">eitä ja leluja. </w:t>
      </w:r>
      <w:r w:rsidRPr="0054177E">
        <w:rPr>
          <w:rFonts w:ascii="Arial" w:hAnsi="Arial" w:cs="Arial"/>
        </w:rPr>
        <w:t>Tila 40m2</w:t>
      </w:r>
      <w:r w:rsidR="00BA334F">
        <w:rPr>
          <w:rFonts w:ascii="Arial" w:hAnsi="Arial" w:cs="Arial"/>
        </w:rPr>
        <w:t>.</w:t>
      </w:r>
    </w:p>
    <w:p w14:paraId="7BC64EF5" w14:textId="5A807D30" w:rsidR="00FC0806" w:rsidRDefault="00FC0806" w:rsidP="00083617">
      <w:pPr>
        <w:pStyle w:val="Luettelokappale"/>
        <w:spacing w:line="360" w:lineRule="auto"/>
        <w:ind w:left="1353"/>
        <w:rPr>
          <w:rFonts w:ascii="Arial" w:hAnsi="Arial" w:cs="Arial"/>
        </w:rPr>
      </w:pPr>
    </w:p>
    <w:p w14:paraId="01D00CC3" w14:textId="77777777" w:rsidR="00FC0806" w:rsidRPr="0054177E" w:rsidRDefault="00FC0806" w:rsidP="00FC0806">
      <w:pPr>
        <w:pStyle w:val="Luettelokappale"/>
        <w:spacing w:line="360" w:lineRule="auto"/>
        <w:ind w:left="1353"/>
        <w:rPr>
          <w:rFonts w:ascii="Arial" w:hAnsi="Arial" w:cs="Arial"/>
        </w:rPr>
      </w:pPr>
    </w:p>
    <w:p w14:paraId="25863CC7" w14:textId="77777777" w:rsidR="0054177E" w:rsidRPr="0054177E" w:rsidRDefault="0054177E" w:rsidP="0054177E">
      <w:pPr>
        <w:pStyle w:val="Luettelokappale"/>
        <w:spacing w:line="360" w:lineRule="auto"/>
        <w:ind w:left="1080"/>
        <w:rPr>
          <w:rFonts w:ascii="Arial" w:hAnsi="Arial" w:cs="Arial"/>
        </w:rPr>
      </w:pPr>
      <w:r w:rsidRPr="0054177E">
        <w:rPr>
          <w:rFonts w:ascii="Arial" w:hAnsi="Arial" w:cs="Arial"/>
        </w:rPr>
        <w:t>Asiakkaita varten on tilava</w:t>
      </w:r>
      <w:r w:rsidR="00FC0806">
        <w:rPr>
          <w:rFonts w:ascii="Arial" w:hAnsi="Arial" w:cs="Arial"/>
        </w:rPr>
        <w:t xml:space="preserve"> wc sekä</w:t>
      </w:r>
      <w:r w:rsidRPr="0054177E">
        <w:rPr>
          <w:rFonts w:ascii="Arial" w:hAnsi="Arial" w:cs="Arial"/>
        </w:rPr>
        <w:t xml:space="preserve"> inva-wc ja </w:t>
      </w:r>
      <w:r w:rsidR="00FC0806">
        <w:rPr>
          <w:rFonts w:ascii="Arial" w:hAnsi="Arial" w:cs="Arial"/>
        </w:rPr>
        <w:t xml:space="preserve">erittäin </w:t>
      </w:r>
      <w:r w:rsidRPr="0054177E">
        <w:rPr>
          <w:rFonts w:ascii="Arial" w:hAnsi="Arial" w:cs="Arial"/>
        </w:rPr>
        <w:t>avarat odotustilat.</w:t>
      </w:r>
    </w:p>
    <w:p w14:paraId="29D67105" w14:textId="77777777" w:rsidR="0054177E" w:rsidRPr="0054177E" w:rsidRDefault="0054177E" w:rsidP="0054177E">
      <w:pPr>
        <w:pStyle w:val="Luettelokappale"/>
        <w:spacing w:line="360" w:lineRule="auto"/>
        <w:ind w:left="1080"/>
        <w:rPr>
          <w:rFonts w:ascii="Arial" w:hAnsi="Arial" w:cs="Arial"/>
        </w:rPr>
      </w:pPr>
      <w:r w:rsidRPr="0054177E">
        <w:rPr>
          <w:rFonts w:ascii="Arial" w:hAnsi="Arial" w:cs="Arial"/>
        </w:rPr>
        <w:t>Henkilökunnalle on vastaanottotila</w:t>
      </w:r>
      <w:r w:rsidR="00FC0806">
        <w:rPr>
          <w:rFonts w:ascii="Arial" w:hAnsi="Arial" w:cs="Arial"/>
        </w:rPr>
        <w:t>, kaksi palvelutiskiä</w:t>
      </w:r>
      <w:r w:rsidRPr="0054177E">
        <w:rPr>
          <w:rFonts w:ascii="Arial" w:hAnsi="Arial" w:cs="Arial"/>
        </w:rPr>
        <w:t>, jossa asiakashallintalaitteet, toimisto, naisille ja miehille omat pukeutumistilat ja w</w:t>
      </w:r>
      <w:r w:rsidR="00FC0806">
        <w:rPr>
          <w:rFonts w:ascii="Arial" w:hAnsi="Arial" w:cs="Arial"/>
        </w:rPr>
        <w:t>c:t sekä keittiö ja neuvotteluhuone</w:t>
      </w:r>
      <w:r w:rsidRPr="0054177E">
        <w:rPr>
          <w:rFonts w:ascii="Arial" w:hAnsi="Arial" w:cs="Arial"/>
        </w:rPr>
        <w:t xml:space="preserve">, </w:t>
      </w:r>
      <w:r w:rsidR="00FC0806">
        <w:rPr>
          <w:rFonts w:ascii="Arial" w:hAnsi="Arial" w:cs="Arial"/>
        </w:rPr>
        <w:t xml:space="preserve">riittävästi varastotilaa, </w:t>
      </w:r>
      <w:r w:rsidRPr="0054177E">
        <w:rPr>
          <w:rFonts w:ascii="Arial" w:hAnsi="Arial" w:cs="Arial"/>
        </w:rPr>
        <w:t>jossa terapiavälineitä, kulutustavaraa sekä lukolliset kaapistot asiapapereille.</w:t>
      </w:r>
    </w:p>
    <w:p w14:paraId="68992640" w14:textId="77777777" w:rsidR="00841422" w:rsidRPr="0054177E" w:rsidRDefault="00841422" w:rsidP="0054177E">
      <w:pPr>
        <w:pStyle w:val="Luettelokappale"/>
        <w:spacing w:line="360" w:lineRule="auto"/>
        <w:ind w:left="1080"/>
        <w:rPr>
          <w:rFonts w:ascii="Arial" w:hAnsi="Arial" w:cs="Arial"/>
        </w:rPr>
      </w:pPr>
    </w:p>
    <w:p w14:paraId="565D5D6F" w14:textId="1EFF328E" w:rsidR="0054177E" w:rsidRDefault="0054177E" w:rsidP="0054177E">
      <w:pPr>
        <w:pStyle w:val="Luettelokappale"/>
        <w:spacing w:line="360" w:lineRule="auto"/>
        <w:ind w:left="1080"/>
        <w:rPr>
          <w:rFonts w:ascii="Arial" w:hAnsi="Arial" w:cs="Arial"/>
        </w:rPr>
      </w:pPr>
      <w:r>
        <w:rPr>
          <w:rFonts w:ascii="Arial" w:hAnsi="Arial" w:cs="Arial"/>
        </w:rPr>
        <w:t>Toimitiloista on Phsoteyn ympäristöterveydenhuollon johtajan lausunto ja AVI:n luvat, joista kopio liitteenä.</w:t>
      </w:r>
      <w:r w:rsidR="00083617">
        <w:rPr>
          <w:rFonts w:ascii="Arial" w:hAnsi="Arial" w:cs="Arial"/>
        </w:rPr>
        <w:t xml:space="preserve"> Tiloja ei enää uuden soterirekisterin tultua tarkasteta ennen käyttöönottoa tai muutoksia systemaattisesti</w:t>
      </w:r>
      <w:r w:rsidR="0081590F">
        <w:rPr>
          <w:rFonts w:ascii="Arial" w:hAnsi="Arial" w:cs="Arial"/>
        </w:rPr>
        <w:t>,</w:t>
      </w:r>
      <w:r w:rsidR="00083617">
        <w:rPr>
          <w:rFonts w:ascii="Arial" w:hAnsi="Arial" w:cs="Arial"/>
        </w:rPr>
        <w:t xml:space="preserve"> vaan valvonta perustuu omavalvontaan.</w:t>
      </w:r>
    </w:p>
    <w:p w14:paraId="56D652A6" w14:textId="77777777" w:rsidR="0054177E" w:rsidRDefault="0054177E" w:rsidP="0054177E">
      <w:pPr>
        <w:pStyle w:val="Luettelokappale"/>
        <w:spacing w:line="360" w:lineRule="auto"/>
        <w:ind w:left="1080"/>
        <w:rPr>
          <w:rFonts w:ascii="Arial" w:hAnsi="Arial" w:cs="Arial"/>
        </w:rPr>
      </w:pPr>
    </w:p>
    <w:p w14:paraId="2AF9512C" w14:textId="77777777" w:rsidR="00841422" w:rsidRPr="0033460A" w:rsidRDefault="00841422" w:rsidP="0054177E">
      <w:pPr>
        <w:pStyle w:val="Luettelokappale"/>
        <w:spacing w:line="360" w:lineRule="auto"/>
        <w:ind w:left="1080"/>
        <w:rPr>
          <w:rFonts w:ascii="Arial" w:hAnsi="Arial" w:cs="Arial"/>
        </w:rPr>
      </w:pPr>
    </w:p>
    <w:p w14:paraId="39ABC9FE" w14:textId="77777777" w:rsidR="0033460A" w:rsidRDefault="0033460A" w:rsidP="00630C1A">
      <w:pPr>
        <w:pStyle w:val="Luettelokappale"/>
        <w:numPr>
          <w:ilvl w:val="1"/>
          <w:numId w:val="1"/>
        </w:numPr>
        <w:spacing w:line="360" w:lineRule="auto"/>
        <w:rPr>
          <w:rFonts w:ascii="Arial" w:hAnsi="Arial" w:cs="Arial"/>
        </w:rPr>
      </w:pPr>
      <w:r w:rsidRPr="0033460A">
        <w:rPr>
          <w:rFonts w:ascii="Arial" w:hAnsi="Arial" w:cs="Arial"/>
        </w:rPr>
        <w:t xml:space="preserve">Terveydenhuollon laitteet ja tarvikkeet  </w:t>
      </w:r>
    </w:p>
    <w:p w14:paraId="0E70FA48" w14:textId="3F9369B8" w:rsidR="004258B1" w:rsidRPr="004258B1" w:rsidRDefault="004258B1" w:rsidP="004258B1">
      <w:pPr>
        <w:spacing w:line="360" w:lineRule="auto"/>
        <w:ind w:left="1080"/>
        <w:rPr>
          <w:rFonts w:ascii="Arial" w:hAnsi="Arial" w:cs="Arial"/>
        </w:rPr>
      </w:pPr>
      <w:r>
        <w:rPr>
          <w:rFonts w:ascii="Arial" w:hAnsi="Arial" w:cs="Arial"/>
        </w:rPr>
        <w:t xml:space="preserve">Fysioterapiassa pääasialliset laitteet ovat sähkökäyttöiset hoitopöydät, ultraääni, syvälämpö, pintalämpöpakkaukset, </w:t>
      </w:r>
      <w:r w:rsidR="00FC0806">
        <w:rPr>
          <w:rFonts w:ascii="Arial" w:hAnsi="Arial" w:cs="Arial"/>
        </w:rPr>
        <w:t xml:space="preserve">cryo-kylmätykki, </w:t>
      </w:r>
      <w:r>
        <w:rPr>
          <w:rFonts w:ascii="Arial" w:hAnsi="Arial" w:cs="Arial"/>
        </w:rPr>
        <w:t>sähköhoito ja tutkimuslaitteet sekä erilaiset kuntoiluvälinee</w:t>
      </w:r>
      <w:r w:rsidR="00083617">
        <w:rPr>
          <w:rFonts w:ascii="Arial" w:hAnsi="Arial" w:cs="Arial"/>
        </w:rPr>
        <w:t>t</w:t>
      </w:r>
      <w:r>
        <w:rPr>
          <w:rFonts w:ascii="Arial" w:hAnsi="Arial" w:cs="Arial"/>
        </w:rPr>
        <w:t xml:space="preserve"> ja lasten terapioissa käytettävät lelut.</w:t>
      </w:r>
      <w:r w:rsidR="00083617">
        <w:rPr>
          <w:rFonts w:ascii="Arial" w:hAnsi="Arial" w:cs="Arial"/>
        </w:rPr>
        <w:t xml:space="preserve"> Uusimpana kävelykuntoutusmatto sekä robottiavusteinen alaraajojen kuntoutuslaite,</w:t>
      </w:r>
      <w:r>
        <w:rPr>
          <w:rFonts w:ascii="Arial" w:hAnsi="Arial" w:cs="Arial"/>
        </w:rPr>
        <w:t xml:space="preserve"> </w:t>
      </w:r>
      <w:r w:rsidRPr="004258B1">
        <w:rPr>
          <w:rFonts w:ascii="Arial" w:hAnsi="Arial" w:cs="Arial"/>
        </w:rPr>
        <w:t>Välineistöä hankitaan ja uusitaan tarpeen mukaan. Ultraääni, sähkö</w:t>
      </w:r>
      <w:r w:rsidR="00083617">
        <w:rPr>
          <w:rFonts w:ascii="Arial" w:hAnsi="Arial" w:cs="Arial"/>
        </w:rPr>
        <w:t>, p</w:t>
      </w:r>
      <w:r w:rsidR="00FA3D02">
        <w:rPr>
          <w:rFonts w:ascii="Arial" w:hAnsi="Arial" w:cs="Arial"/>
        </w:rPr>
        <w:t>ö</w:t>
      </w:r>
      <w:r w:rsidR="00083617">
        <w:rPr>
          <w:rFonts w:ascii="Arial" w:hAnsi="Arial" w:cs="Arial"/>
        </w:rPr>
        <w:t>ydät</w:t>
      </w:r>
      <w:r w:rsidRPr="004258B1">
        <w:rPr>
          <w:rFonts w:ascii="Arial" w:hAnsi="Arial" w:cs="Arial"/>
        </w:rPr>
        <w:t xml:space="preserve"> ja kalibrointia vaativat laitteet huolletaan säännöllisesti vuoden välein.</w:t>
      </w:r>
      <w:r w:rsidR="00B04ECA">
        <w:rPr>
          <w:rFonts w:ascii="Arial" w:hAnsi="Arial" w:cs="Arial"/>
        </w:rPr>
        <w:t xml:space="preserve"> Laitteiden huolto</w:t>
      </w:r>
      <w:r w:rsidR="00D2767D">
        <w:rPr>
          <w:rFonts w:ascii="Arial" w:hAnsi="Arial" w:cs="Arial"/>
        </w:rPr>
        <w:t xml:space="preserve">pöytäkirjakopiot ovat </w:t>
      </w:r>
      <w:r w:rsidR="001B7472">
        <w:rPr>
          <w:rFonts w:ascii="Arial" w:hAnsi="Arial" w:cs="Arial"/>
        </w:rPr>
        <w:t>kansiossa.</w:t>
      </w:r>
    </w:p>
    <w:p w14:paraId="1F3E49F1" w14:textId="77777777" w:rsidR="0054177E" w:rsidRPr="0033460A" w:rsidRDefault="0054177E" w:rsidP="0054177E">
      <w:pPr>
        <w:pStyle w:val="Luettelokappale"/>
        <w:spacing w:line="360" w:lineRule="auto"/>
        <w:ind w:left="1080"/>
        <w:rPr>
          <w:rFonts w:ascii="Arial" w:hAnsi="Arial" w:cs="Arial"/>
        </w:rPr>
      </w:pPr>
    </w:p>
    <w:p w14:paraId="33A7555A" w14:textId="77777777" w:rsidR="0033460A" w:rsidRDefault="0033460A" w:rsidP="00630C1A">
      <w:pPr>
        <w:pStyle w:val="Luettelokappale"/>
        <w:numPr>
          <w:ilvl w:val="1"/>
          <w:numId w:val="1"/>
        </w:numPr>
        <w:spacing w:line="360" w:lineRule="auto"/>
        <w:rPr>
          <w:rFonts w:ascii="Arial" w:hAnsi="Arial" w:cs="Arial"/>
        </w:rPr>
      </w:pPr>
      <w:r w:rsidRPr="0033460A">
        <w:rPr>
          <w:rFonts w:ascii="Arial" w:hAnsi="Arial" w:cs="Arial"/>
        </w:rPr>
        <w:t xml:space="preserve">Hygieniakäytännöt </w:t>
      </w:r>
    </w:p>
    <w:p w14:paraId="35823D61" w14:textId="77777777" w:rsidR="006F51E8" w:rsidRDefault="006F51E8" w:rsidP="006F51E8">
      <w:pPr>
        <w:pStyle w:val="Luettelokappale"/>
        <w:spacing w:line="360" w:lineRule="auto"/>
        <w:ind w:left="1080"/>
        <w:rPr>
          <w:rFonts w:ascii="Arial" w:hAnsi="Arial" w:cs="Arial"/>
        </w:rPr>
      </w:pPr>
    </w:p>
    <w:p w14:paraId="60798A5A" w14:textId="77777777" w:rsidR="006F51E8" w:rsidRDefault="006F51E8" w:rsidP="006F51E8">
      <w:pPr>
        <w:pStyle w:val="Luettelokappale"/>
        <w:spacing w:line="360" w:lineRule="auto"/>
        <w:ind w:left="1080"/>
        <w:rPr>
          <w:rFonts w:ascii="Arial" w:hAnsi="Arial" w:cs="Arial"/>
        </w:rPr>
      </w:pPr>
      <w:r>
        <w:rPr>
          <w:rFonts w:ascii="Arial" w:hAnsi="Arial" w:cs="Arial"/>
        </w:rPr>
        <w:t xml:space="preserve">Hoitolaitoksissa käsihygienia on oleellisin osa infektioiden torjuntatyötä. Käsien pesu saippualla ja käsidesin käyttö asiakaskontaktien välillä myös kotikäynneillä on oleellisin toimenpide. Hoitopöydät ja välineet sekä lelut puhdistetaan niihin tarkoitetulla desifiointipesuaineella asiakkaiden jälkeen. Hoitopöydillä ja esim. ihon puhdistukseen käytetään kertakäyttöpaperia, jotka ovat energiajätettä. </w:t>
      </w:r>
    </w:p>
    <w:p w14:paraId="31BD8FEA" w14:textId="77777777" w:rsidR="006F51E8" w:rsidRDefault="006F51E8" w:rsidP="006F51E8">
      <w:pPr>
        <w:pStyle w:val="Luettelokappale"/>
        <w:spacing w:line="360" w:lineRule="auto"/>
        <w:ind w:left="1080"/>
        <w:rPr>
          <w:rFonts w:ascii="Arial" w:hAnsi="Arial" w:cs="Arial"/>
        </w:rPr>
      </w:pPr>
      <w:r>
        <w:rPr>
          <w:rFonts w:ascii="Arial" w:hAnsi="Arial" w:cs="Arial"/>
        </w:rPr>
        <w:t>Päivittäistä siivoamista toteuttaa kaikki siivoten omat jäljet ja yhteiset tilat tarpeen mukaan. Isommat siivoukset ostetaan ulkopuoliselta siivousfirmalta.</w:t>
      </w:r>
    </w:p>
    <w:p w14:paraId="5046C917" w14:textId="77777777" w:rsidR="006F51E8" w:rsidRPr="0033460A" w:rsidRDefault="006F51E8" w:rsidP="006F51E8">
      <w:pPr>
        <w:pStyle w:val="Luettelokappale"/>
        <w:spacing w:line="360" w:lineRule="auto"/>
        <w:ind w:left="1080"/>
        <w:rPr>
          <w:rFonts w:ascii="Arial" w:hAnsi="Arial" w:cs="Arial"/>
        </w:rPr>
      </w:pPr>
    </w:p>
    <w:p w14:paraId="469D6354" w14:textId="77777777" w:rsidR="00984F9D" w:rsidRDefault="0033460A" w:rsidP="002678F3">
      <w:pPr>
        <w:pStyle w:val="Luettelokappale"/>
        <w:numPr>
          <w:ilvl w:val="1"/>
          <w:numId w:val="1"/>
        </w:numPr>
        <w:spacing w:line="360" w:lineRule="auto"/>
        <w:rPr>
          <w:rFonts w:ascii="Arial" w:hAnsi="Arial" w:cs="Arial"/>
        </w:rPr>
      </w:pPr>
      <w:r w:rsidRPr="0033460A">
        <w:rPr>
          <w:rFonts w:ascii="Arial" w:hAnsi="Arial" w:cs="Arial"/>
        </w:rPr>
        <w:t xml:space="preserve"> Potilasasiakirj</w:t>
      </w:r>
      <w:r w:rsidR="002678F3">
        <w:rPr>
          <w:rFonts w:ascii="Arial" w:hAnsi="Arial" w:cs="Arial"/>
        </w:rPr>
        <w:t xml:space="preserve">at ja henkilötietojen käsittely. </w:t>
      </w:r>
      <w:r w:rsidR="002678F3" w:rsidRPr="00242147">
        <w:rPr>
          <w:rFonts w:ascii="Arial" w:hAnsi="Arial" w:cs="Arial"/>
        </w:rPr>
        <w:t>Tietoturva ja tietosuoja.</w:t>
      </w:r>
    </w:p>
    <w:p w14:paraId="1EF85D8B" w14:textId="77777777" w:rsidR="00984F9D" w:rsidRDefault="00984F9D" w:rsidP="00984F9D">
      <w:pPr>
        <w:pStyle w:val="Luettelokappale"/>
        <w:spacing w:line="360" w:lineRule="auto"/>
        <w:ind w:left="1080"/>
        <w:rPr>
          <w:rFonts w:ascii="Arial" w:hAnsi="Arial" w:cs="Arial"/>
        </w:rPr>
      </w:pPr>
    </w:p>
    <w:p w14:paraId="392950AC" w14:textId="69745977" w:rsidR="00D605C2" w:rsidRPr="00984F9D" w:rsidRDefault="00D605C2" w:rsidP="00984F9D">
      <w:pPr>
        <w:pStyle w:val="Luettelokappale"/>
        <w:spacing w:line="360" w:lineRule="auto"/>
        <w:ind w:left="1080"/>
        <w:rPr>
          <w:rFonts w:ascii="Arial" w:hAnsi="Arial" w:cs="Arial"/>
        </w:rPr>
      </w:pPr>
      <w:r w:rsidRPr="00984F9D">
        <w:rPr>
          <w:rFonts w:ascii="Arial" w:eastAsia="Times New Roman" w:hAnsi="Arial" w:cs="Arial"/>
          <w:lang w:eastAsia="fi-FI"/>
        </w:rPr>
        <w:lastRenderedPageBreak/>
        <w:t>Tietoturvasta on laadittu suunnitelma, joka sisältää tietoturvapolitiikan ja ohjeet tietoturva-asioihin ja kirjaamiseen.</w:t>
      </w:r>
      <w:r w:rsidR="00321BDC">
        <w:rPr>
          <w:rFonts w:ascii="Arial" w:eastAsia="Times New Roman" w:hAnsi="Arial" w:cs="Arial"/>
          <w:lang w:eastAsia="fi-FI"/>
        </w:rPr>
        <w:t xml:space="preserve"> Tietoturva vastaavana toimii palveluista vastaava johtaja.</w:t>
      </w:r>
    </w:p>
    <w:p w14:paraId="0108B2A6" w14:textId="77777777" w:rsidR="008249C5" w:rsidRDefault="00984F9D" w:rsidP="008249C5">
      <w:pPr>
        <w:autoSpaceDE w:val="0"/>
        <w:autoSpaceDN w:val="0"/>
        <w:adjustRightInd w:val="0"/>
        <w:spacing w:after="0" w:line="360" w:lineRule="auto"/>
        <w:rPr>
          <w:rFonts w:ascii="Arial" w:eastAsia="Times New Roman" w:hAnsi="Arial" w:cs="Arial"/>
          <w:lang w:eastAsia="fi-FI"/>
        </w:rPr>
      </w:pPr>
      <w:r w:rsidRPr="00984F9D">
        <w:rPr>
          <w:rFonts w:ascii="Arial" w:eastAsia="Times New Roman" w:hAnsi="Arial" w:cs="Arial"/>
          <w:lang w:eastAsia="fi-FI"/>
        </w:rPr>
        <w:t xml:space="preserve">               </w:t>
      </w:r>
      <w:r>
        <w:rPr>
          <w:rFonts w:ascii="Arial" w:eastAsia="Times New Roman" w:hAnsi="Arial" w:cs="Arial"/>
          <w:lang w:eastAsia="fi-FI"/>
        </w:rPr>
        <w:t xml:space="preserve">  </w:t>
      </w:r>
      <w:r w:rsidRPr="00984F9D">
        <w:rPr>
          <w:rFonts w:ascii="Arial" w:eastAsia="Times New Roman" w:hAnsi="Arial" w:cs="Arial"/>
          <w:lang w:eastAsia="fi-FI"/>
        </w:rPr>
        <w:t xml:space="preserve"> </w:t>
      </w:r>
      <w:r w:rsidR="008249C5" w:rsidRPr="008249C5">
        <w:rPr>
          <w:rFonts w:ascii="Arial" w:eastAsia="Times New Roman" w:hAnsi="Arial" w:cs="Arial"/>
          <w:lang w:eastAsia="fi-FI"/>
        </w:rPr>
        <w:t>Käyttämämme potilastietojärjestelmä</w:t>
      </w:r>
      <w:r w:rsidR="008249C5">
        <w:rPr>
          <w:rFonts w:ascii="Arial" w:eastAsia="Times New Roman" w:hAnsi="Arial" w:cs="Arial"/>
          <w:lang w:eastAsia="fi-FI"/>
        </w:rPr>
        <w:t>,</w:t>
      </w:r>
      <w:r w:rsidR="008249C5" w:rsidRPr="008249C5">
        <w:rPr>
          <w:rFonts w:ascii="Arial" w:eastAsia="Times New Roman" w:hAnsi="Arial" w:cs="Arial"/>
          <w:lang w:eastAsia="fi-FI"/>
        </w:rPr>
        <w:t xml:space="preserve"> Acute</w:t>
      </w:r>
      <w:r w:rsidR="008249C5">
        <w:rPr>
          <w:rFonts w:ascii="Arial" w:eastAsia="Times New Roman" w:hAnsi="Arial" w:cs="Arial"/>
          <w:lang w:eastAsia="fi-FI"/>
        </w:rPr>
        <w:t xml:space="preserve"> on A luokan tietojärjestelmä, joka  </w:t>
      </w:r>
    </w:p>
    <w:p w14:paraId="43C046F9" w14:textId="0455700B" w:rsidR="00984F9D" w:rsidRPr="00984F9D" w:rsidRDefault="008249C5" w:rsidP="00FA3D02">
      <w:pPr>
        <w:autoSpaceDE w:val="0"/>
        <w:autoSpaceDN w:val="0"/>
        <w:adjustRightInd w:val="0"/>
        <w:spacing w:after="0" w:line="360" w:lineRule="auto"/>
        <w:ind w:left="1304"/>
        <w:rPr>
          <w:rFonts w:ascii="Arial" w:eastAsia="Times New Roman" w:hAnsi="Arial" w:cs="Arial"/>
          <w:lang w:eastAsia="fi-FI"/>
        </w:rPr>
      </w:pPr>
      <w:r>
        <w:rPr>
          <w:rFonts w:ascii="Arial" w:eastAsia="Times New Roman" w:hAnsi="Arial" w:cs="Arial"/>
          <w:lang w:eastAsia="fi-FI"/>
        </w:rPr>
        <w:t>ky</w:t>
      </w:r>
      <w:r w:rsidRPr="008249C5">
        <w:rPr>
          <w:rFonts w:ascii="Arial" w:eastAsia="Times New Roman" w:hAnsi="Arial" w:cs="Arial"/>
          <w:lang w:eastAsia="fi-FI"/>
        </w:rPr>
        <w:t>tkeytyy</w:t>
      </w:r>
      <w:r>
        <w:rPr>
          <w:rFonts w:ascii="Arial" w:eastAsia="Times New Roman" w:hAnsi="Arial" w:cs="Arial"/>
          <w:lang w:eastAsia="fi-FI"/>
        </w:rPr>
        <w:t xml:space="preserve"> </w:t>
      </w:r>
      <w:r w:rsidRPr="008249C5">
        <w:rPr>
          <w:rFonts w:ascii="Arial" w:eastAsia="Times New Roman" w:hAnsi="Arial" w:cs="Arial"/>
          <w:lang w:eastAsia="fi-FI"/>
        </w:rPr>
        <w:t>k</w:t>
      </w:r>
      <w:r>
        <w:rPr>
          <w:rFonts w:ascii="Arial" w:eastAsia="Times New Roman" w:hAnsi="Arial" w:cs="Arial"/>
          <w:lang w:eastAsia="fi-FI"/>
        </w:rPr>
        <w:t>ansallisiin palveluihin</w:t>
      </w:r>
      <w:r w:rsidR="00FA3D02">
        <w:rPr>
          <w:rFonts w:ascii="Arial" w:eastAsia="Times New Roman" w:hAnsi="Arial" w:cs="Arial"/>
          <w:lang w:eastAsia="fi-FI"/>
        </w:rPr>
        <w:t>, jossa tiedot myös arkistoitu</w:t>
      </w:r>
      <w:r>
        <w:rPr>
          <w:rFonts w:ascii="Arial" w:eastAsia="Times New Roman" w:hAnsi="Arial" w:cs="Arial"/>
          <w:lang w:eastAsia="fi-FI"/>
        </w:rPr>
        <w:t xml:space="preserve">. </w:t>
      </w:r>
      <w:r w:rsidR="00984F9D" w:rsidRPr="00984F9D">
        <w:rPr>
          <w:rFonts w:ascii="Arial" w:eastAsia="Times New Roman" w:hAnsi="Arial" w:cs="Arial"/>
          <w:lang w:eastAsia="fi-FI"/>
        </w:rPr>
        <w:t xml:space="preserve">Käytämme </w:t>
      </w:r>
      <w:r w:rsidR="00F76100">
        <w:rPr>
          <w:rFonts w:ascii="Arial" w:eastAsia="Times New Roman" w:hAnsi="Arial" w:cs="Arial"/>
          <w:lang w:eastAsia="fi-FI"/>
        </w:rPr>
        <w:t>potilastietojärjestelmäämme</w:t>
      </w:r>
      <w:r>
        <w:rPr>
          <w:rFonts w:ascii="Arial" w:eastAsia="Times New Roman" w:hAnsi="Arial" w:cs="Arial"/>
          <w:lang w:eastAsia="fi-FI"/>
        </w:rPr>
        <w:t xml:space="preserve"> </w:t>
      </w:r>
      <w:r w:rsidR="00984F9D" w:rsidRPr="00984F9D">
        <w:rPr>
          <w:rFonts w:ascii="Arial" w:eastAsia="Times New Roman" w:hAnsi="Arial" w:cs="Arial"/>
          <w:lang w:eastAsia="fi-FI"/>
        </w:rPr>
        <w:t xml:space="preserve">sovellusvuokrauksena. </w:t>
      </w:r>
      <w:r w:rsidRPr="008249C5">
        <w:rPr>
          <w:rFonts w:ascii="Arial" w:eastAsia="Times New Roman" w:hAnsi="Arial" w:cs="Arial"/>
          <w:lang w:eastAsia="fi-FI"/>
        </w:rPr>
        <w:t>Potilastietojärjestelmän asennus-, päivitys- ja ylläpitovastuu on</w:t>
      </w:r>
      <w:r>
        <w:rPr>
          <w:rFonts w:ascii="Arial" w:eastAsia="Times New Roman" w:hAnsi="Arial" w:cs="Arial"/>
          <w:lang w:eastAsia="fi-FI"/>
        </w:rPr>
        <w:t xml:space="preserve"> </w:t>
      </w:r>
      <w:r w:rsidRPr="008249C5">
        <w:rPr>
          <w:rFonts w:ascii="Arial" w:eastAsia="Times New Roman" w:hAnsi="Arial" w:cs="Arial"/>
          <w:lang w:eastAsia="fi-FI"/>
        </w:rPr>
        <w:t>toimittajalla</w:t>
      </w:r>
      <w:r w:rsidR="00F76100">
        <w:rPr>
          <w:rFonts w:ascii="Arial" w:eastAsia="Times New Roman" w:hAnsi="Arial" w:cs="Arial"/>
          <w:lang w:eastAsia="fi-FI"/>
        </w:rPr>
        <w:t>.</w:t>
      </w:r>
      <w:r w:rsidR="00984F9D" w:rsidRPr="00984F9D">
        <w:rPr>
          <w:rFonts w:ascii="Arial" w:eastAsia="Times New Roman" w:hAnsi="Arial" w:cs="Arial"/>
          <w:lang w:eastAsia="fi-FI"/>
        </w:rPr>
        <w:t xml:space="preserve">   </w:t>
      </w:r>
    </w:p>
    <w:p w14:paraId="426F881D" w14:textId="24DC4FE0" w:rsidR="002678F3" w:rsidRPr="00D92456" w:rsidRDefault="002678F3" w:rsidP="00FA3D02">
      <w:pPr>
        <w:spacing w:line="360" w:lineRule="auto"/>
        <w:ind w:left="1304"/>
        <w:rPr>
          <w:rFonts w:ascii="Arial" w:eastAsia="Times New Roman" w:hAnsi="Arial" w:cs="Arial"/>
          <w:lang w:eastAsia="fi-FI"/>
        </w:rPr>
      </w:pPr>
      <w:r w:rsidRPr="00D92456">
        <w:rPr>
          <w:rFonts w:ascii="Arial" w:eastAsia="Times New Roman" w:hAnsi="Arial" w:cs="Arial"/>
          <w:lang w:eastAsia="fi-FI"/>
        </w:rPr>
        <w:t>Ohjelma perustuu selainteknologiaan ja ohjelmaan mennään internetin kautta heidän palvelimelleen</w:t>
      </w:r>
      <w:r w:rsidR="00FA3D02">
        <w:rPr>
          <w:rFonts w:ascii="Arial" w:eastAsia="Times New Roman" w:hAnsi="Arial" w:cs="Arial"/>
          <w:lang w:eastAsia="fi-FI"/>
        </w:rPr>
        <w:t>, joka sijaitsee Suomessa</w:t>
      </w:r>
      <w:r w:rsidRPr="00D92456">
        <w:rPr>
          <w:rFonts w:ascii="Arial" w:eastAsia="Times New Roman" w:hAnsi="Arial" w:cs="Arial"/>
          <w:lang w:eastAsia="fi-FI"/>
        </w:rPr>
        <w:t>. Ohjelmaan pääsy on suojattu salasanoilla, jotka ovat kaikilla työntekijöillä omat.</w:t>
      </w:r>
      <w:r w:rsidR="008249C5">
        <w:rPr>
          <w:rFonts w:ascii="Arial" w:eastAsia="Times New Roman" w:hAnsi="Arial" w:cs="Arial"/>
          <w:lang w:eastAsia="fi-FI"/>
        </w:rPr>
        <w:t xml:space="preserve"> Pääsääntöisesti tunnistautuminen tapahtuu Sote ammattikortilla. </w:t>
      </w:r>
      <w:r w:rsidRPr="00D92456">
        <w:rPr>
          <w:rFonts w:ascii="Arial" w:eastAsia="Times New Roman" w:hAnsi="Arial" w:cs="Arial"/>
          <w:lang w:eastAsia="fi-FI"/>
        </w:rPr>
        <w:t xml:space="preserve"> Myös ajanvaraus on tässä ohjelmassa. Asiakkaiden paperikansiot säilytetään lukituissa kaapeissa. Myös röntgenkuvat säilytetään lukollisessa kaapissa.</w:t>
      </w:r>
    </w:p>
    <w:p w14:paraId="4BC58937" w14:textId="77777777" w:rsidR="002678F3" w:rsidRPr="002678F3" w:rsidRDefault="002678F3" w:rsidP="00FA3D02">
      <w:pPr>
        <w:spacing w:after="0" w:line="360" w:lineRule="auto"/>
        <w:ind w:left="1304"/>
        <w:rPr>
          <w:rFonts w:ascii="Arial" w:eastAsia="Times New Roman" w:hAnsi="Arial" w:cs="Arial"/>
          <w:lang w:eastAsia="fi-FI"/>
        </w:rPr>
      </w:pPr>
      <w:r w:rsidRPr="002678F3">
        <w:rPr>
          <w:rFonts w:ascii="Arial" w:eastAsia="Times New Roman" w:hAnsi="Arial" w:cs="Arial"/>
          <w:lang w:eastAsia="fi-FI"/>
        </w:rPr>
        <w:t xml:space="preserve">Tietokoneet on sijoitettu korkean tiskin taakse niin, ettei kuvaruutu näy. </w:t>
      </w:r>
      <w:r w:rsidR="00D605C2">
        <w:rPr>
          <w:rFonts w:ascii="Arial" w:eastAsia="Times New Roman" w:hAnsi="Arial" w:cs="Arial"/>
          <w:lang w:eastAsia="fi-FI"/>
        </w:rPr>
        <w:t xml:space="preserve">Näytöt ovat suojattu suojakalvolla, estäen näkymät sivulta. </w:t>
      </w:r>
      <w:r w:rsidRPr="002678F3">
        <w:rPr>
          <w:rFonts w:ascii="Arial" w:eastAsia="Times New Roman" w:hAnsi="Arial" w:cs="Arial"/>
          <w:lang w:eastAsia="fi-FI"/>
        </w:rPr>
        <w:t>Asiakastiedostosta poistutaan aina, jos konetta ei käytetä.</w:t>
      </w:r>
    </w:p>
    <w:p w14:paraId="742DE429" w14:textId="77777777" w:rsidR="002678F3" w:rsidRPr="002678F3" w:rsidRDefault="002678F3" w:rsidP="002678F3">
      <w:pPr>
        <w:spacing w:after="0" w:line="360" w:lineRule="auto"/>
        <w:ind w:left="360"/>
        <w:rPr>
          <w:rFonts w:ascii="Arial" w:eastAsia="Times New Roman" w:hAnsi="Arial" w:cs="Arial"/>
          <w:lang w:eastAsia="fi-FI"/>
        </w:rPr>
      </w:pPr>
      <w:r w:rsidRPr="00D92456">
        <w:rPr>
          <w:rFonts w:ascii="Arial" w:eastAsia="Times New Roman" w:hAnsi="Arial" w:cs="Arial"/>
          <w:lang w:eastAsia="fi-FI"/>
        </w:rPr>
        <w:tab/>
      </w:r>
    </w:p>
    <w:p w14:paraId="1F96E94A" w14:textId="54A294A1" w:rsidR="002678F3" w:rsidRPr="002678F3" w:rsidRDefault="00FA3D02" w:rsidP="00FA3D02">
      <w:pPr>
        <w:spacing w:after="0" w:line="360" w:lineRule="auto"/>
        <w:ind w:left="1304"/>
        <w:rPr>
          <w:rFonts w:ascii="Arial" w:eastAsia="Times New Roman" w:hAnsi="Arial" w:cs="Arial"/>
          <w:lang w:eastAsia="fi-FI"/>
        </w:rPr>
      </w:pPr>
      <w:r>
        <w:rPr>
          <w:rFonts w:ascii="Arial" w:eastAsia="Times New Roman" w:hAnsi="Arial" w:cs="Arial"/>
          <w:lang w:eastAsia="fi-FI"/>
        </w:rPr>
        <w:t>Rekisterinpitäjänä a</w:t>
      </w:r>
      <w:r w:rsidR="002678F3" w:rsidRPr="002678F3">
        <w:rPr>
          <w:rFonts w:ascii="Arial" w:eastAsia="Times New Roman" w:hAnsi="Arial" w:cs="Arial"/>
          <w:lang w:eastAsia="fi-FI"/>
        </w:rPr>
        <w:t>siakastiedot säilytetään vähintään 1</w:t>
      </w:r>
      <w:r w:rsidR="00FC0806">
        <w:rPr>
          <w:rFonts w:ascii="Arial" w:eastAsia="Times New Roman" w:hAnsi="Arial" w:cs="Arial"/>
          <w:lang w:eastAsia="fi-FI"/>
        </w:rPr>
        <w:t>2</w:t>
      </w:r>
      <w:r w:rsidR="002678F3" w:rsidRPr="002678F3">
        <w:rPr>
          <w:rFonts w:ascii="Arial" w:eastAsia="Times New Roman" w:hAnsi="Arial" w:cs="Arial"/>
          <w:lang w:eastAsia="fi-FI"/>
        </w:rPr>
        <w:t xml:space="preserve"> vuotta potilaan kuolemasta tai jos ei tiedetä 1</w:t>
      </w:r>
      <w:r w:rsidR="00FC0806">
        <w:rPr>
          <w:rFonts w:ascii="Arial" w:eastAsia="Times New Roman" w:hAnsi="Arial" w:cs="Arial"/>
          <w:lang w:eastAsia="fi-FI"/>
        </w:rPr>
        <w:t>2</w:t>
      </w:r>
      <w:r w:rsidR="002678F3" w:rsidRPr="002678F3">
        <w:rPr>
          <w:rFonts w:ascii="Arial" w:eastAsia="Times New Roman" w:hAnsi="Arial" w:cs="Arial"/>
          <w:lang w:eastAsia="fi-FI"/>
        </w:rPr>
        <w:t>0 vuotta potilaan syntymästä ja 1</w:t>
      </w:r>
      <w:r w:rsidR="00FC0806">
        <w:rPr>
          <w:rFonts w:ascii="Arial" w:eastAsia="Times New Roman" w:hAnsi="Arial" w:cs="Arial"/>
          <w:lang w:eastAsia="fi-FI"/>
        </w:rPr>
        <w:t>2</w:t>
      </w:r>
      <w:r w:rsidR="002678F3" w:rsidRPr="002678F3">
        <w:rPr>
          <w:rFonts w:ascii="Arial" w:eastAsia="Times New Roman" w:hAnsi="Arial" w:cs="Arial"/>
          <w:lang w:eastAsia="fi-FI"/>
        </w:rPr>
        <w:t xml:space="preserve"> vuotta fysioterapian päätt</w:t>
      </w:r>
      <w:r w:rsidR="00841422">
        <w:rPr>
          <w:rFonts w:ascii="Arial" w:eastAsia="Times New Roman" w:hAnsi="Arial" w:cs="Arial"/>
          <w:lang w:eastAsia="fi-FI"/>
        </w:rPr>
        <w:t xml:space="preserve">ymisestä. </w:t>
      </w:r>
      <w:r>
        <w:rPr>
          <w:rFonts w:ascii="Arial" w:eastAsia="Times New Roman" w:hAnsi="Arial" w:cs="Arial"/>
          <w:lang w:eastAsia="fi-FI"/>
        </w:rPr>
        <w:t>Henkilötietojen kerääjänä hoitosuhteen päätyttyä paperiset asiakirjat palautetaan rekisterinpitäjälle, muutoin tiedot ovat kannassa</w:t>
      </w:r>
      <w:r w:rsidR="00321BDC">
        <w:rPr>
          <w:rFonts w:ascii="Arial" w:eastAsia="Times New Roman" w:hAnsi="Arial" w:cs="Arial"/>
          <w:lang w:eastAsia="fi-FI"/>
        </w:rPr>
        <w:t>, jos ostopalveluvaltuutus on tehty</w:t>
      </w:r>
      <w:r>
        <w:rPr>
          <w:rFonts w:ascii="Arial" w:eastAsia="Times New Roman" w:hAnsi="Arial" w:cs="Arial"/>
          <w:lang w:eastAsia="fi-FI"/>
        </w:rPr>
        <w:t xml:space="preserve">. </w:t>
      </w:r>
      <w:r w:rsidR="002678F3" w:rsidRPr="002678F3">
        <w:rPr>
          <w:rFonts w:ascii="Arial" w:eastAsia="Times New Roman" w:hAnsi="Arial" w:cs="Arial"/>
          <w:lang w:eastAsia="fi-FI"/>
        </w:rPr>
        <w:t>Tarpeettomat asiakirjat, muistipaperit, tutk</w:t>
      </w:r>
      <w:r w:rsidR="00841422">
        <w:rPr>
          <w:rFonts w:ascii="Arial" w:eastAsia="Times New Roman" w:hAnsi="Arial" w:cs="Arial"/>
          <w:lang w:eastAsia="fi-FI"/>
        </w:rPr>
        <w:t>imuskaavakkeet, joista tiedot ovat</w:t>
      </w:r>
      <w:r w:rsidR="002678F3" w:rsidRPr="002678F3">
        <w:rPr>
          <w:rFonts w:ascii="Arial" w:eastAsia="Times New Roman" w:hAnsi="Arial" w:cs="Arial"/>
          <w:lang w:eastAsia="fi-FI"/>
        </w:rPr>
        <w:t xml:space="preserve"> siirretty tietokoneelle ym. paperit, joissa on asiakastietoja</w:t>
      </w:r>
      <w:r w:rsidR="00841422">
        <w:rPr>
          <w:rFonts w:ascii="Arial" w:eastAsia="Times New Roman" w:hAnsi="Arial" w:cs="Arial"/>
          <w:lang w:eastAsia="fi-FI"/>
        </w:rPr>
        <w:t>,</w:t>
      </w:r>
      <w:r w:rsidR="002678F3" w:rsidRPr="002678F3">
        <w:rPr>
          <w:rFonts w:ascii="Arial" w:eastAsia="Times New Roman" w:hAnsi="Arial" w:cs="Arial"/>
          <w:lang w:eastAsia="fi-FI"/>
        </w:rPr>
        <w:t xml:space="preserve"> tuhotaan silppurilla.</w:t>
      </w:r>
      <w:r>
        <w:rPr>
          <w:rFonts w:ascii="Arial" w:eastAsia="Times New Roman" w:hAnsi="Arial" w:cs="Arial"/>
          <w:lang w:eastAsia="fi-FI"/>
        </w:rPr>
        <w:t xml:space="preserve"> </w:t>
      </w:r>
    </w:p>
    <w:p w14:paraId="7B80810A" w14:textId="77777777" w:rsidR="002678F3" w:rsidRPr="002678F3" w:rsidRDefault="002678F3" w:rsidP="002678F3">
      <w:pPr>
        <w:spacing w:after="0" w:line="360" w:lineRule="auto"/>
        <w:ind w:left="360"/>
        <w:rPr>
          <w:rFonts w:ascii="Arial" w:eastAsia="Times New Roman" w:hAnsi="Arial" w:cs="Arial"/>
          <w:lang w:eastAsia="fi-FI"/>
        </w:rPr>
      </w:pPr>
    </w:p>
    <w:p w14:paraId="0BE34F94" w14:textId="51509AF1" w:rsidR="002678F3" w:rsidRPr="002678F3" w:rsidRDefault="002678F3" w:rsidP="00FA3D02">
      <w:pPr>
        <w:spacing w:after="0" w:line="360" w:lineRule="auto"/>
        <w:ind w:left="1304"/>
        <w:rPr>
          <w:rFonts w:ascii="Arial" w:eastAsia="Times New Roman" w:hAnsi="Arial" w:cs="Arial"/>
          <w:lang w:eastAsia="fi-FI"/>
        </w:rPr>
      </w:pPr>
      <w:r w:rsidRPr="002678F3">
        <w:rPr>
          <w:rFonts w:ascii="Arial" w:eastAsia="Times New Roman" w:hAnsi="Arial" w:cs="Arial"/>
          <w:lang w:eastAsia="fi-FI"/>
        </w:rPr>
        <w:t>Henkilökunnalla on</w:t>
      </w:r>
      <w:r w:rsidR="00F76100">
        <w:rPr>
          <w:rFonts w:ascii="Arial" w:eastAsia="Times New Roman" w:hAnsi="Arial" w:cs="Arial"/>
          <w:lang w:eastAsia="fi-FI"/>
        </w:rPr>
        <w:t xml:space="preserve"> erikseen</w:t>
      </w:r>
      <w:r w:rsidRPr="002678F3">
        <w:rPr>
          <w:rFonts w:ascii="Arial" w:eastAsia="Times New Roman" w:hAnsi="Arial" w:cs="Arial"/>
          <w:lang w:eastAsia="fi-FI"/>
        </w:rPr>
        <w:t xml:space="preserve"> kirjaamisohjeet työntekijän omaksi turvallisuudeksi ja työn jatkuvuuden turvaamiseksi</w:t>
      </w:r>
      <w:r w:rsidR="00F76100">
        <w:rPr>
          <w:rFonts w:ascii="Arial" w:eastAsia="Times New Roman" w:hAnsi="Arial" w:cs="Arial"/>
          <w:lang w:eastAsia="fi-FI"/>
        </w:rPr>
        <w:t xml:space="preserve"> sekä ohjeet eArkistoon liittyen</w:t>
      </w:r>
      <w:r w:rsidRPr="002678F3">
        <w:rPr>
          <w:rFonts w:ascii="Arial" w:eastAsia="Times New Roman" w:hAnsi="Arial" w:cs="Arial"/>
          <w:lang w:eastAsia="fi-FI"/>
        </w:rPr>
        <w:t>. Asiakastiedot merkitään viivytyksettä. Eri maksajatahot määrittävät myös omia kirjaamisvelvo</w:t>
      </w:r>
      <w:r w:rsidR="00841422">
        <w:rPr>
          <w:rFonts w:ascii="Arial" w:eastAsia="Times New Roman" w:hAnsi="Arial" w:cs="Arial"/>
          <w:lang w:eastAsia="fi-FI"/>
        </w:rPr>
        <w:t>i</w:t>
      </w:r>
      <w:r w:rsidRPr="002678F3">
        <w:rPr>
          <w:rFonts w:ascii="Arial" w:eastAsia="Times New Roman" w:hAnsi="Arial" w:cs="Arial"/>
          <w:lang w:eastAsia="fi-FI"/>
        </w:rPr>
        <w:t>tteita esim. Kelan vaikeavammaisten lääkinnällisessä kuntoutuksessa käyvillä on terap</w:t>
      </w:r>
      <w:r w:rsidR="00841422">
        <w:rPr>
          <w:rFonts w:ascii="Arial" w:eastAsia="Times New Roman" w:hAnsi="Arial" w:cs="Arial"/>
          <w:lang w:eastAsia="fi-FI"/>
        </w:rPr>
        <w:t>iavihot</w:t>
      </w:r>
      <w:r w:rsidRPr="002678F3">
        <w:rPr>
          <w:rFonts w:ascii="Arial" w:eastAsia="Times New Roman" w:hAnsi="Arial" w:cs="Arial"/>
          <w:lang w:eastAsia="fi-FI"/>
        </w:rPr>
        <w:t xml:space="preserve">. </w:t>
      </w:r>
      <w:r w:rsidR="00F76100">
        <w:rPr>
          <w:rFonts w:ascii="Arial" w:eastAsia="Times New Roman" w:hAnsi="Arial" w:cs="Arial"/>
          <w:lang w:eastAsia="fi-FI"/>
        </w:rPr>
        <w:t>Asiakkaat näkevät kirjaukset OmaKannasta. Asiakaskansiossa odotustilassa on asiakkaille ohjeet ja</w:t>
      </w:r>
      <w:r w:rsidRPr="002678F3">
        <w:rPr>
          <w:rFonts w:ascii="Arial" w:eastAsia="Times New Roman" w:hAnsi="Arial" w:cs="Arial"/>
          <w:lang w:eastAsia="fi-FI"/>
        </w:rPr>
        <w:t xml:space="preserve"> rekisteriseloste.</w:t>
      </w:r>
    </w:p>
    <w:p w14:paraId="39E2F7FE" w14:textId="23FEDA84" w:rsidR="002678F3" w:rsidRDefault="00F76100" w:rsidP="00FA3D02">
      <w:pPr>
        <w:spacing w:after="0" w:line="360" w:lineRule="auto"/>
        <w:ind w:left="1304" w:firstLine="1"/>
        <w:rPr>
          <w:rFonts w:ascii="Arial" w:eastAsia="Times New Roman" w:hAnsi="Arial" w:cs="Arial"/>
          <w:lang w:eastAsia="fi-FI"/>
        </w:rPr>
      </w:pPr>
      <w:r>
        <w:rPr>
          <w:rFonts w:ascii="Arial" w:eastAsia="Times New Roman" w:hAnsi="Arial" w:cs="Arial"/>
          <w:lang w:eastAsia="fi-FI"/>
        </w:rPr>
        <w:t>Asiakkaan informoinnin saanti tarkistetaan ja annetaan tarvittaessa tai häntä pyydetään käy</w:t>
      </w:r>
      <w:r w:rsidR="002A11B2">
        <w:rPr>
          <w:rFonts w:ascii="Arial" w:eastAsia="Times New Roman" w:hAnsi="Arial" w:cs="Arial"/>
          <w:lang w:eastAsia="fi-FI"/>
        </w:rPr>
        <w:t>mä</w:t>
      </w:r>
      <w:r>
        <w:rPr>
          <w:rFonts w:ascii="Arial" w:eastAsia="Times New Roman" w:hAnsi="Arial" w:cs="Arial"/>
          <w:lang w:eastAsia="fi-FI"/>
        </w:rPr>
        <w:t>ä</w:t>
      </w:r>
      <w:r w:rsidR="002A11B2">
        <w:rPr>
          <w:rFonts w:ascii="Arial" w:eastAsia="Times New Roman" w:hAnsi="Arial" w:cs="Arial"/>
          <w:lang w:eastAsia="fi-FI"/>
        </w:rPr>
        <w:t>n</w:t>
      </w:r>
      <w:r>
        <w:rPr>
          <w:rFonts w:ascii="Arial" w:eastAsia="Times New Roman" w:hAnsi="Arial" w:cs="Arial"/>
          <w:lang w:eastAsia="fi-FI"/>
        </w:rPr>
        <w:t xml:space="preserve"> tutustumassa asiaan OmaKannassa</w:t>
      </w:r>
      <w:r w:rsidR="00711601">
        <w:rPr>
          <w:rFonts w:ascii="Arial" w:eastAsia="Times New Roman" w:hAnsi="Arial" w:cs="Arial"/>
          <w:lang w:eastAsia="fi-FI"/>
        </w:rPr>
        <w:t>.</w:t>
      </w:r>
    </w:p>
    <w:p w14:paraId="53509BAC" w14:textId="77777777" w:rsidR="00711601" w:rsidRDefault="00711601" w:rsidP="00711601">
      <w:pPr>
        <w:pStyle w:val="Luettelokappale"/>
      </w:pPr>
      <w:r>
        <w:rPr>
          <w:rFonts w:ascii="Arial" w:eastAsia="Times New Roman" w:hAnsi="Arial" w:cs="Arial"/>
          <w:lang w:eastAsia="fi-FI"/>
        </w:rPr>
        <w:tab/>
      </w:r>
      <w:r>
        <w:rPr>
          <w:rFonts w:ascii="Arial" w:eastAsia="Times New Roman" w:hAnsi="Arial" w:cs="Arial"/>
          <w:lang w:eastAsia="fi-FI"/>
        </w:rPr>
        <w:tab/>
      </w:r>
      <w:r>
        <w:t xml:space="preserve">Potilastiedon arkistossa olevien tietojen käyttäminen ja luovuttaminen </w:t>
      </w:r>
      <w:r>
        <w:tab/>
      </w:r>
      <w:r>
        <w:tab/>
      </w:r>
      <w:r>
        <w:tab/>
        <w:t xml:space="preserve">edellyttää potilaan informointia. Potilasta tulee informoida Kanta-palveluista, </w:t>
      </w:r>
      <w:r>
        <w:tab/>
      </w:r>
      <w:r>
        <w:tab/>
        <w:t xml:space="preserve">arkistointipalveluun tallennetuista tiedoista ja niiden käyttömahdollisuuksista </w:t>
      </w:r>
      <w:r>
        <w:tab/>
      </w:r>
      <w:r>
        <w:tab/>
        <w:t xml:space="preserve">sekä mahdollisuudesta rajoittaa tietojen luovutusta.  </w:t>
      </w:r>
    </w:p>
    <w:p w14:paraId="5670EB80" w14:textId="77777777" w:rsidR="00711601" w:rsidRDefault="00711601" w:rsidP="00711601">
      <w:pPr>
        <w:pStyle w:val="Luettelokappale"/>
      </w:pPr>
      <w:r>
        <w:lastRenderedPageBreak/>
        <w:tab/>
      </w:r>
      <w:r>
        <w:tab/>
        <w:t xml:space="preserve">Kieltojen tekemisen yhteydessä potilasta on informoitava, että kielto koskee </w:t>
      </w:r>
      <w:r>
        <w:tab/>
      </w:r>
      <w:r>
        <w:tab/>
        <w:t xml:space="preserve">myös tilanteita, joissa hän on äkillisen henkeä uhkaavan sairauden tai </w:t>
      </w:r>
      <w:r>
        <w:tab/>
      </w:r>
      <w:r>
        <w:tab/>
      </w:r>
      <w:r>
        <w:tab/>
        <w:t xml:space="preserve">loukkaantumisen vuoksi tajuton ja sen vuoksi kykenemätön peruuttamaan </w:t>
      </w:r>
      <w:r>
        <w:tab/>
      </w:r>
      <w:r>
        <w:tab/>
        <w:t xml:space="preserve">tekemänsä kiellon – ellei hän erikseen rajaa kieltojen voimassaoloa pois </w:t>
      </w:r>
      <w:r>
        <w:tab/>
      </w:r>
      <w:r>
        <w:tab/>
      </w:r>
      <w:r>
        <w:tab/>
        <w:t xml:space="preserve">hätätilanteista. </w:t>
      </w:r>
    </w:p>
    <w:p w14:paraId="45077B6B" w14:textId="77777777" w:rsidR="00711601" w:rsidRDefault="00711601" w:rsidP="00711601">
      <w:pPr>
        <w:pStyle w:val="Luettelokappale"/>
      </w:pPr>
      <w:r>
        <w:tab/>
      </w:r>
      <w:r>
        <w:tab/>
        <w:t xml:space="preserve">Tieto informoinnista merkitään potilastietojärjestelmään, jonka kautta tieto </w:t>
      </w:r>
      <w:r>
        <w:tab/>
      </w:r>
      <w:r>
        <w:tab/>
        <w:t xml:space="preserve">tallentuu välittömästi myös Tiedonhallintapalveluun. Tällöin merkintä on </w:t>
      </w:r>
      <w:r>
        <w:tab/>
      </w:r>
      <w:r>
        <w:tab/>
        <w:t xml:space="preserve">jatkossa kaikkien Kanta-palveluihin liittyneiden tarkistettavissa. </w:t>
      </w:r>
      <w:r>
        <w:tab/>
      </w:r>
      <w:r>
        <w:tab/>
      </w:r>
      <w:r>
        <w:tab/>
        <w:t xml:space="preserve">Kansalainen voi itse merkitä informaation saaduksi Omakannan kautta. </w:t>
      </w:r>
    </w:p>
    <w:p w14:paraId="4B16A39E" w14:textId="77777777" w:rsidR="00711601" w:rsidRDefault="00711601" w:rsidP="00711601">
      <w:pPr>
        <w:pStyle w:val="Luettelokappale"/>
      </w:pPr>
      <w:r>
        <w:tab/>
      </w:r>
      <w:r>
        <w:tab/>
        <w:t xml:space="preserve">Terveydenhuollon toimintayksikössä potilaiden informointi Potilastiedon </w:t>
      </w:r>
      <w:r>
        <w:tab/>
      </w:r>
      <w:r>
        <w:tab/>
        <w:t xml:space="preserve">arkistosta aloitetaan, kun toimintayksikkö on liittynyt arkiston käyttäjäksi ja </w:t>
      </w:r>
      <w:r>
        <w:tab/>
      </w:r>
      <w:r>
        <w:tab/>
        <w:t xml:space="preserve">potilastietojärjestelmä mahdollistaa informointimerkintöjen tekemisen. </w:t>
      </w:r>
      <w:r>
        <w:tab/>
      </w:r>
      <w:r>
        <w:tab/>
      </w:r>
      <w:r>
        <w:tab/>
        <w:t xml:space="preserve">Informointi annetaan viimeistään ensimmäisen palvelutapahtuman </w:t>
      </w:r>
      <w:r>
        <w:tab/>
      </w:r>
      <w:r>
        <w:tab/>
      </w:r>
      <w:r>
        <w:tab/>
        <w:t xml:space="preserve">yhteydessä. </w:t>
      </w:r>
    </w:p>
    <w:p w14:paraId="3E8FC5E1" w14:textId="77777777" w:rsidR="00711601" w:rsidRDefault="00711601" w:rsidP="00711601">
      <w:pPr>
        <w:pStyle w:val="Luettelokappale"/>
      </w:pPr>
      <w:r>
        <w:tab/>
      </w:r>
      <w:r>
        <w:tab/>
        <w:t xml:space="preserve">Informointi tulee antaa potilaalle henkilökohtaisesti. Suositeltavin tapa on, </w:t>
      </w:r>
      <w:r>
        <w:tab/>
      </w:r>
      <w:r>
        <w:tab/>
        <w:t xml:space="preserve">että potilas informoidaan heti, kun potilas asioi terveyspalveluissa ja </w:t>
      </w:r>
      <w:r>
        <w:tab/>
      </w:r>
      <w:r>
        <w:tab/>
      </w:r>
      <w:r>
        <w:tab/>
        <w:t xml:space="preserve">havaitaan, ettei informointia ole vielä annettu. Informointi voidaan tehdä </w:t>
      </w:r>
      <w:r>
        <w:tab/>
      </w:r>
      <w:r>
        <w:tab/>
        <w:t xml:space="preserve">esimerkiksi ajanvarauksen tai ilmoittautumisen yhteydessä tai </w:t>
      </w:r>
      <w:r>
        <w:tab/>
      </w:r>
      <w:r>
        <w:tab/>
      </w:r>
      <w:r>
        <w:tab/>
        <w:t xml:space="preserve">vastaanotto- ja kotikäyntien yhteydessä.  Potilas voidaan informoida ja  </w:t>
      </w:r>
      <w:r>
        <w:tab/>
      </w:r>
      <w:r>
        <w:tab/>
      </w:r>
      <w:r>
        <w:tab/>
        <w:t xml:space="preserve">merkitä informointi annetuksi vaikkei potilas kaikilta osin </w:t>
      </w:r>
      <w:r>
        <w:tab/>
        <w:t xml:space="preserve">ymmärtäisikään </w:t>
      </w:r>
      <w:r>
        <w:tab/>
      </w:r>
      <w:r>
        <w:tab/>
        <w:t xml:space="preserve">informointia. Myös niiden potilaiden informoinnista on huolehdittava, jotka </w:t>
      </w:r>
      <w:r>
        <w:tab/>
      </w:r>
      <w:r>
        <w:tab/>
        <w:t xml:space="preserve">ovat kotiin annettavien palveluiden piirissä (esim. kotisairaanhoito).  </w:t>
      </w:r>
    </w:p>
    <w:p w14:paraId="2CA72EA4" w14:textId="77777777" w:rsidR="002678F3" w:rsidRPr="002678F3" w:rsidRDefault="00711601" w:rsidP="00711601">
      <w:pPr>
        <w:pStyle w:val="Luettelokappale"/>
        <w:rPr>
          <w:rFonts w:ascii="Arial" w:eastAsia="Times New Roman" w:hAnsi="Arial" w:cs="Arial"/>
          <w:lang w:eastAsia="fi-FI"/>
        </w:rPr>
      </w:pPr>
      <w:r>
        <w:tab/>
      </w:r>
      <w:r>
        <w:tab/>
        <w:t xml:space="preserve">Informointi annetaan suullisesti tai kirjallisesti. Potilaalle annetaan kirjallinen </w:t>
      </w:r>
      <w:r>
        <w:tab/>
      </w:r>
      <w:r>
        <w:tab/>
        <w:t xml:space="preserve">esite Potilastiedon arkistosta. Esite voidaan lähettää myös esimerkiksi </w:t>
      </w:r>
      <w:r>
        <w:tab/>
      </w:r>
      <w:r>
        <w:tab/>
      </w:r>
      <w:r>
        <w:tab/>
        <w:t xml:space="preserve">ajanvarauskirjeen yhteydessä. Näissä tilanteissa merkintä informoinnista </w:t>
      </w:r>
      <w:r>
        <w:tab/>
      </w:r>
      <w:r>
        <w:tab/>
        <w:t xml:space="preserve">kirjataan kuitenkin vasta sitten, kun potilas on paikan päällä ja voidaan todeta </w:t>
      </w:r>
      <w:r>
        <w:tab/>
      </w:r>
      <w:r>
        <w:tab/>
        <w:t xml:space="preserve">että potilas todella on vastaanottanut informoinnin. Informointi voidaan antaa </w:t>
      </w:r>
      <w:r>
        <w:tab/>
      </w:r>
      <w:r>
        <w:tab/>
        <w:t xml:space="preserve">myös puhelimessa tai toteuttaa myös itsepalveluilmoittautumiseen </w:t>
      </w:r>
      <w:r>
        <w:tab/>
      </w:r>
      <w:r>
        <w:tab/>
      </w:r>
      <w:r>
        <w:tab/>
        <w:t xml:space="preserve">tarkoitetun laitteen avulla, jolloin potilas voi tulostaa kirjallisen </w:t>
      </w:r>
      <w:r>
        <w:tab/>
      </w:r>
      <w:r>
        <w:tab/>
      </w:r>
      <w:r>
        <w:tab/>
        <w:t xml:space="preserve">informointimateriaalin. Informointimateriaalin voi toimittaa myös sähköisen </w:t>
      </w:r>
      <w:r>
        <w:tab/>
      </w:r>
      <w:r>
        <w:tab/>
        <w:t xml:space="preserve">asioinnin yhteydessä liittämällä sähköiseen viestiin esitemateriaalin </w:t>
      </w:r>
      <w:r>
        <w:tab/>
      </w:r>
      <w:r>
        <w:tab/>
      </w:r>
      <w:r>
        <w:tab/>
        <w:t xml:space="preserve">liitetiedostona tai linkkinä kanta.fi-sivuilla olevaan esitteeseen. </w:t>
      </w:r>
      <w:r>
        <w:tab/>
      </w:r>
      <w:r>
        <w:tab/>
      </w:r>
      <w:r>
        <w:tab/>
        <w:t xml:space="preserve">Potilaalle annetaan tarvittaessa myös suullinen informaatio. </w:t>
      </w:r>
      <w:r>
        <w:tab/>
      </w:r>
      <w:r>
        <w:tab/>
      </w:r>
      <w:r>
        <w:tab/>
        <w:t>Informoinnista ei voi kieltäytyä.</w:t>
      </w:r>
      <w:r>
        <w:tab/>
      </w:r>
      <w:r>
        <w:tab/>
      </w:r>
      <w:r>
        <w:tab/>
      </w:r>
    </w:p>
    <w:p w14:paraId="24B5249E" w14:textId="77777777" w:rsidR="002678F3" w:rsidRPr="002678F3" w:rsidRDefault="002678F3" w:rsidP="002678F3">
      <w:pPr>
        <w:spacing w:after="0" w:line="360" w:lineRule="auto"/>
        <w:ind w:left="1080"/>
        <w:rPr>
          <w:rFonts w:ascii="Arial" w:eastAsia="Times New Roman" w:hAnsi="Arial" w:cs="Arial"/>
          <w:lang w:eastAsia="fi-FI"/>
        </w:rPr>
      </w:pPr>
      <w:r w:rsidRPr="002678F3">
        <w:rPr>
          <w:rFonts w:ascii="Arial" w:eastAsia="Times New Roman" w:hAnsi="Arial" w:cs="Arial"/>
          <w:lang w:eastAsia="fi-FI"/>
        </w:rPr>
        <w:t xml:space="preserve">Työntekijöillä on vaitiolovelvollisuus. </w:t>
      </w:r>
    </w:p>
    <w:p w14:paraId="544A8F79" w14:textId="77777777" w:rsidR="002678F3" w:rsidRPr="002678F3" w:rsidRDefault="002678F3" w:rsidP="002678F3">
      <w:pPr>
        <w:spacing w:after="0" w:line="360" w:lineRule="auto"/>
        <w:ind w:left="360"/>
        <w:rPr>
          <w:rFonts w:ascii="Arial" w:eastAsia="Times New Roman" w:hAnsi="Arial" w:cs="Arial"/>
          <w:sz w:val="24"/>
          <w:szCs w:val="24"/>
          <w:lang w:eastAsia="fi-FI"/>
        </w:rPr>
      </w:pPr>
    </w:p>
    <w:p w14:paraId="4B6EF923" w14:textId="189870EB" w:rsidR="0033460A" w:rsidRDefault="0033460A" w:rsidP="00630C1A">
      <w:pPr>
        <w:pStyle w:val="Luettelokappale"/>
        <w:numPr>
          <w:ilvl w:val="1"/>
          <w:numId w:val="1"/>
        </w:numPr>
        <w:spacing w:line="360" w:lineRule="auto"/>
        <w:rPr>
          <w:rFonts w:ascii="Arial" w:hAnsi="Arial" w:cs="Arial"/>
        </w:rPr>
      </w:pPr>
      <w:r w:rsidRPr="0033460A">
        <w:rPr>
          <w:rFonts w:ascii="Arial" w:hAnsi="Arial" w:cs="Arial"/>
        </w:rPr>
        <w:t>Potilasasia</w:t>
      </w:r>
      <w:r w:rsidR="003A5778">
        <w:rPr>
          <w:rFonts w:ascii="Arial" w:hAnsi="Arial" w:cs="Arial"/>
        </w:rPr>
        <w:t>vastaava</w:t>
      </w:r>
      <w:r w:rsidRPr="0033460A">
        <w:rPr>
          <w:rFonts w:ascii="Arial" w:hAnsi="Arial" w:cs="Arial"/>
        </w:rPr>
        <w:t xml:space="preserve"> ja hänen tehtävänsä </w:t>
      </w:r>
      <w:bookmarkStart w:id="0" w:name="_Hlk164585063"/>
      <w:r w:rsidR="00D67D10">
        <w:rPr>
          <w:rFonts w:ascii="Arial" w:hAnsi="Arial" w:cs="Arial"/>
        </w:rPr>
        <w:t>sekä kuluttajaneuvonta</w:t>
      </w:r>
      <w:bookmarkEnd w:id="0"/>
    </w:p>
    <w:p w14:paraId="25B52FBF" w14:textId="77777777" w:rsidR="00D67D10" w:rsidRDefault="00D67D10" w:rsidP="00D92456">
      <w:pPr>
        <w:pStyle w:val="Luettelokappale"/>
        <w:spacing w:line="360" w:lineRule="auto"/>
        <w:ind w:left="1080"/>
        <w:rPr>
          <w:rFonts w:ascii="Arial" w:hAnsi="Arial" w:cs="Arial"/>
        </w:rPr>
      </w:pPr>
    </w:p>
    <w:p w14:paraId="7B5887EE" w14:textId="4521332D" w:rsidR="00D92456" w:rsidRDefault="001B7472" w:rsidP="00D92456">
      <w:pPr>
        <w:pStyle w:val="Luettelokappale"/>
        <w:spacing w:line="360" w:lineRule="auto"/>
        <w:ind w:left="1080"/>
        <w:rPr>
          <w:rFonts w:ascii="Arial" w:hAnsi="Arial" w:cs="Arial"/>
        </w:rPr>
      </w:pPr>
      <w:r>
        <w:rPr>
          <w:rFonts w:ascii="Arial" w:hAnsi="Arial" w:cs="Arial"/>
        </w:rPr>
        <w:t>Sosiaali- ja potilasasiavastaavat</w:t>
      </w:r>
    </w:p>
    <w:p w14:paraId="7FB8F29C" w14:textId="762B317A" w:rsidR="001B7472" w:rsidRDefault="001B7472" w:rsidP="00D92456">
      <w:pPr>
        <w:pStyle w:val="Luettelokappale"/>
        <w:spacing w:line="360" w:lineRule="auto"/>
        <w:ind w:left="1080"/>
        <w:rPr>
          <w:rFonts w:ascii="Arial" w:hAnsi="Arial" w:cs="Arial"/>
        </w:rPr>
      </w:pPr>
      <w:r>
        <w:rPr>
          <w:rFonts w:ascii="Arial" w:hAnsi="Arial" w:cs="Arial"/>
        </w:rPr>
        <w:t>P-H hyvinvointialueen sosiaali- ja potilasasiavastaavat tavoittaa puhelimitse numerosta 03 8192504 tai spostilla asiavastaavat@paijatha.fi</w:t>
      </w:r>
    </w:p>
    <w:p w14:paraId="1532D7E8" w14:textId="77777777" w:rsidR="001B7472" w:rsidRDefault="001B7472" w:rsidP="00D92456">
      <w:pPr>
        <w:pStyle w:val="Luettelokappale"/>
        <w:spacing w:line="360" w:lineRule="auto"/>
        <w:ind w:left="1080"/>
        <w:rPr>
          <w:rFonts w:ascii="Arial" w:hAnsi="Arial" w:cs="Arial"/>
        </w:rPr>
      </w:pPr>
    </w:p>
    <w:p w14:paraId="7867080B" w14:textId="3202C7CE" w:rsidR="00D92456" w:rsidRDefault="00D92456" w:rsidP="00D92456">
      <w:pPr>
        <w:pStyle w:val="Luettelokappale"/>
        <w:spacing w:line="360" w:lineRule="auto"/>
        <w:ind w:left="1080"/>
        <w:rPr>
          <w:rFonts w:ascii="Arial" w:hAnsi="Arial" w:cs="Arial"/>
        </w:rPr>
      </w:pPr>
      <w:r>
        <w:rPr>
          <w:rFonts w:ascii="Arial" w:hAnsi="Arial" w:cs="Arial"/>
        </w:rPr>
        <w:lastRenderedPageBreak/>
        <w:t>Potilasasia</w:t>
      </w:r>
      <w:r w:rsidR="003A5778">
        <w:rPr>
          <w:rFonts w:ascii="Arial" w:hAnsi="Arial" w:cs="Arial"/>
        </w:rPr>
        <w:t>vastaavasta</w:t>
      </w:r>
      <w:r>
        <w:rPr>
          <w:rFonts w:ascii="Arial" w:hAnsi="Arial" w:cs="Arial"/>
        </w:rPr>
        <w:t xml:space="preserve"> tiedotetaan sekä asiakaskansiossa sekä seinällä olevassa tiedotteessa, jossa ovat hänen yhteystietonsa näkyvissä.</w:t>
      </w:r>
    </w:p>
    <w:p w14:paraId="23AC8848" w14:textId="77777777" w:rsidR="00D92456" w:rsidRDefault="00D92456" w:rsidP="00D92456">
      <w:pPr>
        <w:pStyle w:val="Luettelokappale"/>
        <w:spacing w:line="360" w:lineRule="auto"/>
        <w:ind w:left="1080"/>
        <w:rPr>
          <w:rFonts w:ascii="Arial" w:hAnsi="Arial" w:cs="Arial"/>
        </w:rPr>
      </w:pPr>
    </w:p>
    <w:p w14:paraId="2CF4F66B" w14:textId="3CC2EA49" w:rsidR="00D92456" w:rsidRPr="00D92456" w:rsidRDefault="00680091" w:rsidP="00D92456">
      <w:pPr>
        <w:pStyle w:val="Luettelokappale"/>
        <w:spacing w:line="360" w:lineRule="auto"/>
        <w:ind w:left="1080"/>
        <w:rPr>
          <w:rFonts w:ascii="Arial" w:hAnsi="Arial" w:cs="Arial"/>
        </w:rPr>
      </w:pPr>
      <w:r>
        <w:rPr>
          <w:rFonts w:ascii="Arial" w:hAnsi="Arial" w:cs="Arial"/>
        </w:rPr>
        <w:t>Laki potilaan asemasta ja oikeuksista</w:t>
      </w:r>
      <w:r w:rsidR="00D92456" w:rsidRPr="00D92456">
        <w:rPr>
          <w:rFonts w:ascii="Arial" w:hAnsi="Arial" w:cs="Arial"/>
        </w:rPr>
        <w:t xml:space="preserve"> 10 §:n mukaan potilasasia</w:t>
      </w:r>
      <w:r w:rsidR="003A5778">
        <w:rPr>
          <w:rFonts w:ascii="Arial" w:hAnsi="Arial" w:cs="Arial"/>
        </w:rPr>
        <w:t>vastaavan</w:t>
      </w:r>
      <w:r w:rsidR="00D92456" w:rsidRPr="00D92456">
        <w:rPr>
          <w:rFonts w:ascii="Arial" w:hAnsi="Arial" w:cs="Arial"/>
        </w:rPr>
        <w:t xml:space="preserve"> tehtävänä on</w:t>
      </w:r>
    </w:p>
    <w:p w14:paraId="4C9E2C8E" w14:textId="77777777" w:rsidR="00D92456" w:rsidRPr="00D92456" w:rsidRDefault="00D92456" w:rsidP="00D92456">
      <w:pPr>
        <w:pStyle w:val="Luettelokappale"/>
        <w:spacing w:line="360" w:lineRule="auto"/>
        <w:ind w:left="1080"/>
        <w:rPr>
          <w:rFonts w:ascii="Arial" w:hAnsi="Arial" w:cs="Arial"/>
        </w:rPr>
      </w:pPr>
      <w:r w:rsidRPr="00D92456">
        <w:rPr>
          <w:rFonts w:ascii="Arial" w:hAnsi="Arial" w:cs="Arial"/>
        </w:rPr>
        <w:t>• neuvoa potilaita potilaslain soveltamiseen liittyvissä kysymyksissä,</w:t>
      </w:r>
    </w:p>
    <w:p w14:paraId="6B201A93" w14:textId="77777777" w:rsidR="00D92456" w:rsidRPr="00D92456" w:rsidRDefault="00D92456" w:rsidP="00D92456">
      <w:pPr>
        <w:pStyle w:val="Luettelokappale"/>
        <w:spacing w:line="360" w:lineRule="auto"/>
        <w:ind w:left="1080"/>
        <w:rPr>
          <w:rFonts w:ascii="Arial" w:hAnsi="Arial" w:cs="Arial"/>
        </w:rPr>
      </w:pPr>
      <w:r w:rsidRPr="00D92456">
        <w:rPr>
          <w:rFonts w:ascii="Arial" w:hAnsi="Arial" w:cs="Arial"/>
        </w:rPr>
        <w:t>• avustaa tarvittaessa potilasta muistutuksen tekemisessä sekä neuvoa</w:t>
      </w:r>
    </w:p>
    <w:p w14:paraId="49A8752F" w14:textId="77777777" w:rsidR="00D92456" w:rsidRPr="00D92456" w:rsidRDefault="00D92456" w:rsidP="00D92456">
      <w:pPr>
        <w:pStyle w:val="Luettelokappale"/>
        <w:spacing w:line="360" w:lineRule="auto"/>
        <w:ind w:left="1080"/>
        <w:rPr>
          <w:rFonts w:ascii="Arial" w:hAnsi="Arial" w:cs="Arial"/>
        </w:rPr>
      </w:pPr>
      <w:r w:rsidRPr="00D92456">
        <w:rPr>
          <w:rFonts w:ascii="Arial" w:hAnsi="Arial" w:cs="Arial"/>
        </w:rPr>
        <w:t>potilasta tarvittaessa muiden oikeusturva- ja vahingonkorvausasioiden</w:t>
      </w:r>
    </w:p>
    <w:p w14:paraId="5EA4689C" w14:textId="77777777" w:rsidR="00D92456" w:rsidRPr="00D92456" w:rsidRDefault="00D92456" w:rsidP="00D92456">
      <w:pPr>
        <w:pStyle w:val="Luettelokappale"/>
        <w:spacing w:line="360" w:lineRule="auto"/>
        <w:ind w:left="1080"/>
        <w:rPr>
          <w:rFonts w:ascii="Arial" w:hAnsi="Arial" w:cs="Arial"/>
        </w:rPr>
      </w:pPr>
      <w:r w:rsidRPr="00D92456">
        <w:rPr>
          <w:rFonts w:ascii="Arial" w:hAnsi="Arial" w:cs="Arial"/>
        </w:rPr>
        <w:t>vireillepanossa,</w:t>
      </w:r>
    </w:p>
    <w:p w14:paraId="644E0F06" w14:textId="77777777" w:rsidR="00D92456" w:rsidRPr="00D92456" w:rsidRDefault="00D92456" w:rsidP="00D92456">
      <w:pPr>
        <w:pStyle w:val="Luettelokappale"/>
        <w:spacing w:line="360" w:lineRule="auto"/>
        <w:ind w:left="1080"/>
        <w:rPr>
          <w:rFonts w:ascii="Arial" w:hAnsi="Arial" w:cs="Arial"/>
        </w:rPr>
      </w:pPr>
      <w:r w:rsidRPr="00D92456">
        <w:rPr>
          <w:rFonts w:ascii="Arial" w:hAnsi="Arial" w:cs="Arial"/>
        </w:rPr>
        <w:t>• tiedottaa potilaan oikeuksista sekä</w:t>
      </w:r>
    </w:p>
    <w:p w14:paraId="21A337AB" w14:textId="77777777" w:rsidR="00D92456" w:rsidRPr="00D92456" w:rsidRDefault="00D92456" w:rsidP="00D92456">
      <w:pPr>
        <w:pStyle w:val="Luettelokappale"/>
        <w:spacing w:line="360" w:lineRule="auto"/>
        <w:ind w:left="1080"/>
        <w:rPr>
          <w:rFonts w:ascii="Arial" w:hAnsi="Arial" w:cs="Arial"/>
        </w:rPr>
      </w:pPr>
      <w:r w:rsidRPr="00D92456">
        <w:rPr>
          <w:rFonts w:ascii="Arial" w:hAnsi="Arial" w:cs="Arial"/>
        </w:rPr>
        <w:t>• toimia muutoinkin potilaan oikeuksien edistämiseksi.</w:t>
      </w:r>
    </w:p>
    <w:p w14:paraId="6E903985" w14:textId="77777777" w:rsidR="005832E9" w:rsidRDefault="005832E9" w:rsidP="00D92456">
      <w:pPr>
        <w:pStyle w:val="Luettelokappale"/>
        <w:spacing w:line="360" w:lineRule="auto"/>
        <w:ind w:left="1080"/>
        <w:rPr>
          <w:rFonts w:ascii="Arial" w:hAnsi="Arial" w:cs="Arial"/>
          <w:color w:val="1F1F1F"/>
          <w:shd w:val="clear" w:color="auto" w:fill="FFFFFF"/>
        </w:rPr>
      </w:pPr>
      <w:r>
        <w:rPr>
          <w:rFonts w:ascii="Arial" w:hAnsi="Arial" w:cs="Arial"/>
          <w:color w:val="1F1F1F"/>
          <w:shd w:val="clear" w:color="auto" w:fill="FFFFFF"/>
        </w:rPr>
        <w:t xml:space="preserve">Myös kuluttajaneuvonnasta saa apua kuluttajan ja yrityksen välisissä kuluttajaoikeudellisissa ongelmissa. </w:t>
      </w:r>
    </w:p>
    <w:p w14:paraId="25F442B9" w14:textId="77777777" w:rsidR="005832E9" w:rsidRDefault="005832E9" w:rsidP="00D92456">
      <w:pPr>
        <w:pStyle w:val="Luettelokappale"/>
        <w:spacing w:line="360" w:lineRule="auto"/>
        <w:ind w:left="1080"/>
        <w:rPr>
          <w:rFonts w:ascii="Arial" w:hAnsi="Arial" w:cs="Arial"/>
          <w:color w:val="1F1F1F"/>
          <w:shd w:val="clear" w:color="auto" w:fill="FFFFFF"/>
        </w:rPr>
      </w:pPr>
      <w:r w:rsidRPr="005832E9">
        <w:rPr>
          <w:rFonts w:ascii="Arial" w:hAnsi="Arial" w:cs="Arial"/>
          <w:color w:val="1F1F1F"/>
          <w:shd w:val="clear" w:color="auto" w:fill="FFFFFF"/>
        </w:rPr>
        <w:t>Kuluttajaneuvonnan valtakunnallinen puhelinnumero on </w:t>
      </w:r>
      <w:r w:rsidRPr="005832E9">
        <w:rPr>
          <w:rFonts w:ascii="Arial" w:hAnsi="Arial" w:cs="Arial"/>
          <w:color w:val="040C28"/>
        </w:rPr>
        <w:t>029 553 6901</w:t>
      </w:r>
      <w:r w:rsidRPr="005832E9">
        <w:rPr>
          <w:rFonts w:ascii="Arial" w:hAnsi="Arial" w:cs="Arial"/>
          <w:color w:val="1F1F1F"/>
          <w:shd w:val="clear" w:color="auto" w:fill="FFFFFF"/>
        </w:rPr>
        <w:t>.</w:t>
      </w:r>
    </w:p>
    <w:p w14:paraId="0D9B5079" w14:textId="26B07BE4" w:rsidR="00D92456" w:rsidRPr="005832E9" w:rsidRDefault="005832E9" w:rsidP="00D92456">
      <w:pPr>
        <w:pStyle w:val="Luettelokappale"/>
        <w:spacing w:line="360" w:lineRule="auto"/>
        <w:ind w:left="1080"/>
        <w:rPr>
          <w:rFonts w:ascii="Arial" w:hAnsi="Arial" w:cs="Arial"/>
        </w:rPr>
      </w:pPr>
      <w:r w:rsidRPr="005832E9">
        <w:rPr>
          <w:rFonts w:ascii="Arial" w:hAnsi="Arial" w:cs="Arial"/>
          <w:color w:val="1F1F1F"/>
          <w:shd w:val="clear" w:color="auto" w:fill="FFFFFF"/>
        </w:rPr>
        <w:t>Numero palvelee valtakunnallisesti arkisin klo 9.00-15.00.</w:t>
      </w:r>
    </w:p>
    <w:p w14:paraId="1A6AF206" w14:textId="77777777" w:rsidR="002678F3" w:rsidRPr="0033460A" w:rsidRDefault="002678F3" w:rsidP="002678F3">
      <w:pPr>
        <w:pStyle w:val="Luettelokappale"/>
        <w:spacing w:line="360" w:lineRule="auto"/>
        <w:ind w:left="1080"/>
        <w:rPr>
          <w:rFonts w:ascii="Arial" w:hAnsi="Arial" w:cs="Arial"/>
        </w:rPr>
      </w:pPr>
    </w:p>
    <w:p w14:paraId="13D38F46" w14:textId="77777777" w:rsidR="00F25E1D" w:rsidRDefault="0033460A" w:rsidP="00630C1A">
      <w:pPr>
        <w:pStyle w:val="Luettelokappale"/>
        <w:numPr>
          <w:ilvl w:val="1"/>
          <w:numId w:val="1"/>
        </w:numPr>
        <w:spacing w:line="360" w:lineRule="auto"/>
        <w:rPr>
          <w:rFonts w:ascii="Arial" w:hAnsi="Arial" w:cs="Arial"/>
        </w:rPr>
      </w:pPr>
      <w:r w:rsidRPr="0033460A">
        <w:rPr>
          <w:rFonts w:ascii="Arial" w:hAnsi="Arial" w:cs="Arial"/>
        </w:rPr>
        <w:t>Potilaan osallist</w:t>
      </w:r>
      <w:r w:rsidR="00D10D8A">
        <w:rPr>
          <w:rFonts w:ascii="Arial" w:hAnsi="Arial" w:cs="Arial"/>
        </w:rPr>
        <w:t>umisen vahvistaminen,</w:t>
      </w:r>
      <w:r w:rsidRPr="0033460A">
        <w:rPr>
          <w:rFonts w:ascii="Arial" w:hAnsi="Arial" w:cs="Arial"/>
        </w:rPr>
        <w:t xml:space="preserve"> muistutusten käsittely</w:t>
      </w:r>
      <w:r w:rsidR="00D10D8A">
        <w:rPr>
          <w:rFonts w:ascii="Arial" w:hAnsi="Arial" w:cs="Arial"/>
        </w:rPr>
        <w:t>, kantelut, muut valvonta-asiat ja toiminnasta saatu palaute</w:t>
      </w:r>
    </w:p>
    <w:p w14:paraId="362C21A9" w14:textId="77777777" w:rsidR="0033460A" w:rsidRDefault="0033460A" w:rsidP="00F25E1D">
      <w:pPr>
        <w:pStyle w:val="Luettelokappale"/>
        <w:spacing w:line="360" w:lineRule="auto"/>
        <w:ind w:left="1080"/>
        <w:rPr>
          <w:rFonts w:ascii="Arial" w:hAnsi="Arial" w:cs="Arial"/>
        </w:rPr>
      </w:pPr>
      <w:r w:rsidRPr="0033460A">
        <w:rPr>
          <w:rFonts w:ascii="Arial" w:hAnsi="Arial" w:cs="Arial"/>
        </w:rPr>
        <w:t xml:space="preserve"> </w:t>
      </w:r>
    </w:p>
    <w:p w14:paraId="561410D5"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Potilaslain mukaan potilaalla on tiedonsaantioikeus, jonka mukaisesti hänelle</w:t>
      </w:r>
    </w:p>
    <w:p w14:paraId="5AD69D4F"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on annettava selvitys hänen terveydentilastaan, hoidon merkityksestä,</w:t>
      </w:r>
    </w:p>
    <w:p w14:paraId="765DC90C" w14:textId="77777777" w:rsidR="00F25E1D" w:rsidRDefault="00BF605E" w:rsidP="00BF605E">
      <w:pPr>
        <w:pStyle w:val="Luettelokappale"/>
        <w:spacing w:line="360" w:lineRule="auto"/>
        <w:ind w:left="1080"/>
        <w:rPr>
          <w:rFonts w:ascii="Arial" w:hAnsi="Arial" w:cs="Arial"/>
        </w:rPr>
      </w:pPr>
      <w:r w:rsidRPr="00BF605E">
        <w:rPr>
          <w:rFonts w:ascii="Arial" w:hAnsi="Arial" w:cs="Arial"/>
        </w:rPr>
        <w:t>eri hoitovaihtoehdoista ja niiden vaikutuksista.</w:t>
      </w:r>
      <w:r w:rsidR="00176481">
        <w:rPr>
          <w:rFonts w:ascii="Arial" w:hAnsi="Arial" w:cs="Arial"/>
        </w:rPr>
        <w:t xml:space="preserve"> Asiakkaan kanssa keskustellaan eri hoitovaihtoehdoista sekä omien harjoitusten ja elämäntapojen merkityksestä hoidon vaikuttavuuteen.</w:t>
      </w:r>
    </w:p>
    <w:p w14:paraId="424BBBAB" w14:textId="2209E75D" w:rsidR="006F1CC8" w:rsidRDefault="006F1CC8" w:rsidP="00BF605E">
      <w:pPr>
        <w:pStyle w:val="Luettelokappale"/>
        <w:spacing w:line="360" w:lineRule="auto"/>
        <w:ind w:left="1080"/>
        <w:rPr>
          <w:rFonts w:ascii="Arial" w:hAnsi="Arial" w:cs="Arial"/>
        </w:rPr>
      </w:pPr>
      <w:r>
        <w:rPr>
          <w:rFonts w:ascii="Arial" w:hAnsi="Arial" w:cs="Arial"/>
        </w:rPr>
        <w:t>Asiakkailta saatu suullinen palaute kirjataan palautekansioon</w:t>
      </w:r>
      <w:r w:rsidR="007E76AE">
        <w:rPr>
          <w:rFonts w:ascii="Arial" w:hAnsi="Arial" w:cs="Arial"/>
        </w:rPr>
        <w:t xml:space="preserve">. </w:t>
      </w:r>
      <w:r>
        <w:rPr>
          <w:rFonts w:ascii="Arial" w:hAnsi="Arial" w:cs="Arial"/>
        </w:rPr>
        <w:t>Positiivisesta palautteesta kirjataan rakentavat kommentit ja palaute, joka on annettu toisesta henkilöstä. Asiakkaan hoitopalautteeseen laitetaan kommentti asteikolla 1-5 hoidon vaikuttavuudesta ja hoitoon liittyvä palaute. Asiakkailta kerätään kirjallista palautetta säännöllisesti palautekyselyll</w:t>
      </w:r>
      <w:r w:rsidR="007E76AE">
        <w:rPr>
          <w:rFonts w:ascii="Arial" w:hAnsi="Arial" w:cs="Arial"/>
        </w:rPr>
        <w:t>ä</w:t>
      </w:r>
      <w:r w:rsidR="003B20EF">
        <w:rPr>
          <w:rFonts w:ascii="Arial" w:hAnsi="Arial" w:cs="Arial"/>
        </w:rPr>
        <w:t>.</w:t>
      </w:r>
      <w:r w:rsidR="007E76AE">
        <w:rPr>
          <w:rFonts w:ascii="Arial" w:hAnsi="Arial" w:cs="Arial"/>
        </w:rPr>
        <w:t xml:space="preserve"> </w:t>
      </w:r>
      <w:r>
        <w:rPr>
          <w:rFonts w:ascii="Arial" w:hAnsi="Arial" w:cs="Arial"/>
        </w:rPr>
        <w:t>Asiakkailta saatu palaute käsitellään viikkopalaverissä. Tarvittaessa siihen varataan lisä aikaa.</w:t>
      </w:r>
    </w:p>
    <w:p w14:paraId="6E6B6523"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Potilaan osallistumiseen</w:t>
      </w:r>
      <w:r w:rsidR="006F1CC8">
        <w:rPr>
          <w:rFonts w:ascii="Arial" w:hAnsi="Arial" w:cs="Arial"/>
        </w:rPr>
        <w:t>,</w:t>
      </w:r>
      <w:r w:rsidRPr="00BF605E">
        <w:rPr>
          <w:rFonts w:ascii="Arial" w:hAnsi="Arial" w:cs="Arial"/>
        </w:rPr>
        <w:t xml:space="preserve"> hoidon arviointiin ja hänen kuulemiseensa hoidon</w:t>
      </w:r>
    </w:p>
    <w:p w14:paraId="2913DDA3"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päättyessä on kiinnitettävä huomioita. Kuulemisen kautta palvelujen tuottaja</w:t>
      </w:r>
    </w:p>
    <w:p w14:paraId="7A2A7BAC"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saa arvokasta tietoa toiminnan sujuvuudesta, henkilökunnan osaamisesta</w:t>
      </w:r>
    </w:p>
    <w:p w14:paraId="4AD75DEF" w14:textId="77777777" w:rsidR="00BF605E" w:rsidRDefault="00BF605E" w:rsidP="00BF605E">
      <w:pPr>
        <w:pStyle w:val="Luettelokappale"/>
        <w:spacing w:line="360" w:lineRule="auto"/>
        <w:ind w:left="1080"/>
        <w:rPr>
          <w:rFonts w:ascii="Arial" w:hAnsi="Arial" w:cs="Arial"/>
        </w:rPr>
      </w:pPr>
      <w:r w:rsidRPr="00BF605E">
        <w:rPr>
          <w:rFonts w:ascii="Arial" w:hAnsi="Arial" w:cs="Arial"/>
        </w:rPr>
        <w:t>ja käyttäytymisestä sekä hoidon laadusta.</w:t>
      </w:r>
    </w:p>
    <w:p w14:paraId="433B7BC1" w14:textId="77777777" w:rsidR="00F25E1D" w:rsidRDefault="00F25E1D" w:rsidP="00BF605E">
      <w:pPr>
        <w:pStyle w:val="Luettelokappale"/>
        <w:spacing w:line="360" w:lineRule="auto"/>
        <w:ind w:left="1080"/>
        <w:rPr>
          <w:rFonts w:ascii="Arial" w:hAnsi="Arial" w:cs="Arial"/>
        </w:rPr>
      </w:pPr>
    </w:p>
    <w:p w14:paraId="5C078476" w14:textId="77777777" w:rsidR="00BE503D" w:rsidRPr="00BF605E" w:rsidRDefault="00BE503D" w:rsidP="00BF605E">
      <w:pPr>
        <w:pStyle w:val="Luettelokappale"/>
        <w:spacing w:line="360" w:lineRule="auto"/>
        <w:ind w:left="1080"/>
        <w:rPr>
          <w:rFonts w:ascii="Arial" w:hAnsi="Arial" w:cs="Arial"/>
        </w:rPr>
      </w:pPr>
      <w:r w:rsidRPr="00BE503D">
        <w:rPr>
          <w:rFonts w:ascii="Arial" w:hAnsi="Arial" w:cs="Arial"/>
        </w:rPr>
        <w:t xml:space="preserve">Hoitoonsa tai siihen liittyvään kohteluunsa tyytymätön potilas tai hänen omaisensa voi tehdä asiasta kirjallisen muistutuksen hoitopaikkansa terveydenhuollosta vastaavalle </w:t>
      </w:r>
      <w:r w:rsidRPr="00BE503D">
        <w:rPr>
          <w:rFonts w:ascii="Arial" w:hAnsi="Arial" w:cs="Arial"/>
        </w:rPr>
        <w:lastRenderedPageBreak/>
        <w:t>johtajalle. Ennen muistutuksen tekemistä kannattaa kuitenkin yrittää selvittää asia potilasta hoitaneiden henkilöiden kanssa. Usein asiat ratkeavat keskustelun avulla, eikä muita toimenpiteitä tarvita.</w:t>
      </w:r>
    </w:p>
    <w:p w14:paraId="4A0323D2" w14:textId="28B164AE" w:rsidR="00BF605E" w:rsidRPr="00BF605E" w:rsidRDefault="007E76AE" w:rsidP="00BF605E">
      <w:pPr>
        <w:pStyle w:val="Luettelokappale"/>
        <w:spacing w:line="360" w:lineRule="auto"/>
        <w:ind w:left="1080"/>
        <w:rPr>
          <w:rFonts w:ascii="Arial" w:hAnsi="Arial" w:cs="Arial"/>
        </w:rPr>
      </w:pPr>
      <w:r>
        <w:rPr>
          <w:rFonts w:ascii="Arial" w:hAnsi="Arial" w:cs="Arial"/>
        </w:rPr>
        <w:t>Laki potilaan asemasta ja oikeuksista</w:t>
      </w:r>
      <w:r w:rsidR="00BF605E" w:rsidRPr="00BF605E">
        <w:rPr>
          <w:rFonts w:ascii="Arial" w:hAnsi="Arial" w:cs="Arial"/>
        </w:rPr>
        <w:t xml:space="preserve"> 10 §:n perusteella terveyden- ja sairaanhoitoon tai siihen liittyvään</w:t>
      </w:r>
      <w:r>
        <w:rPr>
          <w:rFonts w:ascii="Arial" w:hAnsi="Arial" w:cs="Arial"/>
        </w:rPr>
        <w:t xml:space="preserve"> </w:t>
      </w:r>
      <w:r w:rsidR="00BF605E" w:rsidRPr="00BF605E">
        <w:rPr>
          <w:rFonts w:ascii="Arial" w:hAnsi="Arial" w:cs="Arial"/>
        </w:rPr>
        <w:t>kohteluun tyytymättömällä potilaalla on oikeus tehdä muistutus.</w:t>
      </w:r>
    </w:p>
    <w:p w14:paraId="7581FE56"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Mu</w:t>
      </w:r>
      <w:r w:rsidR="00BE503D">
        <w:rPr>
          <w:rFonts w:ascii="Arial" w:hAnsi="Arial" w:cs="Arial"/>
        </w:rPr>
        <w:t>istutusmenettely on</w:t>
      </w:r>
      <w:r w:rsidRPr="00BF605E">
        <w:rPr>
          <w:rFonts w:ascii="Arial" w:hAnsi="Arial" w:cs="Arial"/>
        </w:rPr>
        <w:t xml:space="preserve"> keino selvittää hoitoonsa ja kohteluunsa</w:t>
      </w:r>
    </w:p>
    <w:p w14:paraId="17071B49"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tyytymättömän potilaan asiaa. Muistutukseen on annettava kirjallinen</w:t>
      </w:r>
    </w:p>
    <w:p w14:paraId="06AE84AF"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vastaus kohtuullisessa ajassa sen tekemisestä. Kohtuullisena aikana voidaan</w:t>
      </w:r>
    </w:p>
    <w:p w14:paraId="7024D3C9"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yleensä pitää 1 - 4 viikon vastausaikaa, jollei ole erityisiä perusteita</w:t>
      </w:r>
    </w:p>
    <w:p w14:paraId="4FDDB849" w14:textId="77777777" w:rsidR="00BF605E" w:rsidRDefault="00BF605E" w:rsidP="00BE503D">
      <w:pPr>
        <w:pStyle w:val="Luettelokappale"/>
        <w:spacing w:line="360" w:lineRule="auto"/>
        <w:ind w:left="1080"/>
        <w:rPr>
          <w:rFonts w:ascii="Arial" w:hAnsi="Arial" w:cs="Arial"/>
        </w:rPr>
      </w:pPr>
      <w:r w:rsidRPr="00BF605E">
        <w:rPr>
          <w:rFonts w:ascii="Arial" w:hAnsi="Arial" w:cs="Arial"/>
        </w:rPr>
        <w:t xml:space="preserve">pitempään käsittelyaikaan. </w:t>
      </w:r>
      <w:r w:rsidR="00176481">
        <w:rPr>
          <w:rFonts w:ascii="Arial" w:hAnsi="Arial" w:cs="Arial"/>
        </w:rPr>
        <w:t>Muistutukseen vastaukset pyritään tekemään viikon sisällä, jos vastaava johtaja on paikalla.</w:t>
      </w:r>
    </w:p>
    <w:p w14:paraId="07F3A283" w14:textId="77777777" w:rsidR="00BF605E" w:rsidRDefault="00BF605E" w:rsidP="00BF605E">
      <w:pPr>
        <w:pStyle w:val="Luettelokappale"/>
        <w:spacing w:line="360" w:lineRule="auto"/>
        <w:ind w:left="1080"/>
        <w:rPr>
          <w:rFonts w:ascii="Arial" w:hAnsi="Arial" w:cs="Arial"/>
        </w:rPr>
      </w:pPr>
    </w:p>
    <w:p w14:paraId="28AE34D6"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Terveydenhuollon palveluista vastaava johtaja vastaa siitä, että muistutukset</w:t>
      </w:r>
    </w:p>
    <w:p w14:paraId="3E2DC6E4"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käsitellään huolellisesti ja asianmukaisesti. Muistutuksessa kuvattu</w:t>
      </w:r>
    </w:p>
    <w:p w14:paraId="7D33E7CD"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asia on tutkittava puolueettomasti ja riittävän yksityiskohtaisesti, jotta potilas</w:t>
      </w:r>
    </w:p>
    <w:p w14:paraId="4B508E8B" w14:textId="77777777" w:rsidR="003B20EF" w:rsidRPr="003B20EF" w:rsidRDefault="00BF605E" w:rsidP="003B20EF">
      <w:pPr>
        <w:pStyle w:val="Luettelokappale"/>
        <w:spacing w:line="360" w:lineRule="auto"/>
        <w:ind w:left="1080"/>
        <w:rPr>
          <w:rFonts w:ascii="Arial" w:hAnsi="Arial" w:cs="Arial"/>
        </w:rPr>
      </w:pPr>
      <w:r w:rsidRPr="00BF605E">
        <w:rPr>
          <w:rFonts w:ascii="Arial" w:hAnsi="Arial" w:cs="Arial"/>
        </w:rPr>
        <w:t>voi pitää asian selvittämistä luotettavana ja kokee tulleensa kuulluksi.</w:t>
      </w:r>
      <w:r w:rsidR="003B20EF">
        <w:rPr>
          <w:rFonts w:ascii="Arial" w:hAnsi="Arial" w:cs="Arial"/>
        </w:rPr>
        <w:t xml:space="preserve"> </w:t>
      </w:r>
      <w:r w:rsidR="003B20EF" w:rsidRPr="003B20EF">
        <w:rPr>
          <w:rFonts w:ascii="Arial" w:hAnsi="Arial" w:cs="Arial"/>
        </w:rPr>
        <w:t>Muistutuksen voi tehdä vapaamuotoisesti</w:t>
      </w:r>
      <w:r w:rsidR="003B20EF">
        <w:rPr>
          <w:rFonts w:ascii="Arial" w:hAnsi="Arial" w:cs="Arial"/>
        </w:rPr>
        <w:t xml:space="preserve">. </w:t>
      </w:r>
      <w:r w:rsidR="003B20EF" w:rsidRPr="003B20EF">
        <w:rPr>
          <w:rFonts w:ascii="Arial" w:hAnsi="Arial" w:cs="Arial"/>
        </w:rPr>
        <w:t xml:space="preserve">Vastauksesta on käytävä ilmi, miten muistutus on selvitetty hoitopaikassa ja mihin toimenpiteisiin se on mahdollisesti johtanut. </w:t>
      </w:r>
      <w:r w:rsidR="003B20EF">
        <w:rPr>
          <w:rFonts w:ascii="Arial" w:hAnsi="Arial" w:cs="Arial"/>
        </w:rPr>
        <w:t>O</w:t>
      </w:r>
      <w:r w:rsidR="003B20EF" w:rsidRPr="003B20EF">
        <w:rPr>
          <w:rFonts w:ascii="Arial" w:hAnsi="Arial" w:cs="Arial"/>
        </w:rPr>
        <w:t>n kiinnitettävä erityistä huomiota vastauksen ymmärrettävyyteen asiakkaan kannalta.</w:t>
      </w:r>
    </w:p>
    <w:p w14:paraId="6C795A10"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Muistutuksen johdosta annettuun ratkaisuun ei voi hakea muutosta, mutta</w:t>
      </w:r>
    </w:p>
    <w:p w14:paraId="0681036A" w14:textId="77777777" w:rsidR="00BF605E" w:rsidRPr="00BF605E" w:rsidRDefault="00BF605E" w:rsidP="00BF605E">
      <w:pPr>
        <w:pStyle w:val="Luettelokappale"/>
        <w:spacing w:line="360" w:lineRule="auto"/>
        <w:ind w:left="1080"/>
        <w:rPr>
          <w:rFonts w:ascii="Arial" w:hAnsi="Arial" w:cs="Arial"/>
        </w:rPr>
      </w:pPr>
      <w:r w:rsidRPr="00BF605E">
        <w:rPr>
          <w:rFonts w:ascii="Arial" w:hAnsi="Arial" w:cs="Arial"/>
        </w:rPr>
        <w:t>asia voidaan ottaa uudelleen käsittelyyn, mikäli asiassa ilmenee jotakin</w:t>
      </w:r>
    </w:p>
    <w:p w14:paraId="1E6CA6B1" w14:textId="77777777" w:rsidR="00D10D8A" w:rsidRDefault="00BF605E" w:rsidP="00BF605E">
      <w:pPr>
        <w:pStyle w:val="Luettelokappale"/>
        <w:spacing w:line="360" w:lineRule="auto"/>
        <w:ind w:left="1080"/>
        <w:rPr>
          <w:rFonts w:ascii="Arial" w:hAnsi="Arial" w:cs="Arial"/>
        </w:rPr>
      </w:pPr>
      <w:r w:rsidRPr="00BF605E">
        <w:rPr>
          <w:rFonts w:ascii="Arial" w:hAnsi="Arial" w:cs="Arial"/>
        </w:rPr>
        <w:t xml:space="preserve">uutta. </w:t>
      </w:r>
    </w:p>
    <w:p w14:paraId="49439C15" w14:textId="77777777" w:rsidR="00D10D8A" w:rsidRDefault="00D10D8A" w:rsidP="00BF605E">
      <w:pPr>
        <w:pStyle w:val="Luettelokappale"/>
        <w:spacing w:line="360" w:lineRule="auto"/>
        <w:ind w:left="1080"/>
        <w:rPr>
          <w:rFonts w:ascii="Arial" w:hAnsi="Arial" w:cs="Arial"/>
        </w:rPr>
      </w:pPr>
    </w:p>
    <w:p w14:paraId="41604170" w14:textId="312A17B7" w:rsidR="00F25E1D" w:rsidRPr="003B20EF" w:rsidRDefault="00BF605E" w:rsidP="003B20EF">
      <w:pPr>
        <w:pStyle w:val="Luettelokappale"/>
        <w:spacing w:line="360" w:lineRule="auto"/>
        <w:ind w:left="1080"/>
        <w:rPr>
          <w:rFonts w:ascii="Arial" w:hAnsi="Arial" w:cs="Arial"/>
        </w:rPr>
      </w:pPr>
      <w:r w:rsidRPr="00BF605E">
        <w:rPr>
          <w:rFonts w:ascii="Arial" w:hAnsi="Arial" w:cs="Arial"/>
        </w:rPr>
        <w:t>Muistutuksen käsittelyssä syntyneet asiakirjat säilytetään omana arkistonaan</w:t>
      </w:r>
      <w:r w:rsidR="003B20EF">
        <w:rPr>
          <w:rFonts w:ascii="Arial" w:hAnsi="Arial" w:cs="Arial"/>
        </w:rPr>
        <w:t>, palautekansiossa kohdassa muistutukset,</w:t>
      </w:r>
      <w:r w:rsidR="007E76AE">
        <w:rPr>
          <w:rFonts w:ascii="Arial" w:hAnsi="Arial" w:cs="Arial"/>
        </w:rPr>
        <w:t xml:space="preserve"> </w:t>
      </w:r>
      <w:r w:rsidRPr="00BF605E">
        <w:rPr>
          <w:rFonts w:ascii="Arial" w:hAnsi="Arial" w:cs="Arial"/>
        </w:rPr>
        <w:t>erillään potilasasiakirja-arkistosta. Mikäli ne sisältävät potilaan</w:t>
      </w:r>
      <w:r w:rsidR="007E76AE">
        <w:rPr>
          <w:rFonts w:ascii="Arial" w:hAnsi="Arial" w:cs="Arial"/>
        </w:rPr>
        <w:t xml:space="preserve"> </w:t>
      </w:r>
      <w:r w:rsidRPr="00BF605E">
        <w:rPr>
          <w:rFonts w:ascii="Arial" w:hAnsi="Arial" w:cs="Arial"/>
        </w:rPr>
        <w:t>hoidon kannalta oleellista tietoa, ne voidaan liittää s</w:t>
      </w:r>
      <w:r w:rsidR="003B20EF">
        <w:rPr>
          <w:rFonts w:ascii="Arial" w:hAnsi="Arial" w:cs="Arial"/>
        </w:rPr>
        <w:t>iltä osin potilasasiakirjoihin.</w:t>
      </w:r>
    </w:p>
    <w:p w14:paraId="24BB362A" w14:textId="77777777" w:rsidR="00F25E1D" w:rsidRPr="00F25E1D" w:rsidRDefault="00F25E1D" w:rsidP="00F25E1D">
      <w:pPr>
        <w:pStyle w:val="Luettelokappale"/>
        <w:spacing w:line="360" w:lineRule="auto"/>
        <w:ind w:left="1080"/>
        <w:rPr>
          <w:rFonts w:ascii="Arial" w:hAnsi="Arial" w:cs="Arial"/>
        </w:rPr>
      </w:pPr>
    </w:p>
    <w:p w14:paraId="3D199FE2" w14:textId="77777777" w:rsidR="00F25E1D" w:rsidRPr="00F25E1D" w:rsidRDefault="00F25E1D" w:rsidP="00F25E1D">
      <w:pPr>
        <w:pStyle w:val="Luettelokappale"/>
        <w:spacing w:line="360" w:lineRule="auto"/>
        <w:ind w:left="1080"/>
        <w:rPr>
          <w:rFonts w:ascii="Arial" w:hAnsi="Arial" w:cs="Arial"/>
        </w:rPr>
      </w:pPr>
      <w:r w:rsidRPr="00F25E1D">
        <w:rPr>
          <w:rFonts w:ascii="Arial" w:hAnsi="Arial" w:cs="Arial"/>
        </w:rPr>
        <w:t>Jos muistutuksen tekijä ei ole tyytyväinen muistutukseen saamaansa vastaukseen, hän voi tehdä kantelun aluehallintovirastoon tai Valviraan. Kantelun voi tehdä, vaikka ei olisikaan tehnyt muistutusta, mutta muistutuksen avulla asia voidaan selvittää nopeammin.</w:t>
      </w:r>
    </w:p>
    <w:p w14:paraId="1B17648A" w14:textId="77777777" w:rsidR="00BF605E" w:rsidRPr="0033460A" w:rsidRDefault="00BF605E" w:rsidP="00BF605E">
      <w:pPr>
        <w:pStyle w:val="Luettelokappale"/>
        <w:spacing w:line="360" w:lineRule="auto"/>
        <w:ind w:left="1080"/>
        <w:rPr>
          <w:rFonts w:ascii="Arial" w:hAnsi="Arial" w:cs="Arial"/>
        </w:rPr>
      </w:pPr>
    </w:p>
    <w:p w14:paraId="6B78C7E4" w14:textId="77777777" w:rsidR="0033460A" w:rsidRDefault="0033460A" w:rsidP="00630C1A">
      <w:pPr>
        <w:pStyle w:val="Luettelokappale"/>
        <w:numPr>
          <w:ilvl w:val="1"/>
          <w:numId w:val="1"/>
        </w:numPr>
        <w:spacing w:line="360" w:lineRule="auto"/>
        <w:rPr>
          <w:rFonts w:ascii="Arial" w:hAnsi="Arial" w:cs="Arial"/>
        </w:rPr>
      </w:pPr>
      <w:r w:rsidRPr="0033460A">
        <w:rPr>
          <w:rFonts w:ascii="Arial" w:hAnsi="Arial" w:cs="Arial"/>
        </w:rPr>
        <w:t xml:space="preserve">Potilasvahinkoepäilyt </w:t>
      </w:r>
    </w:p>
    <w:p w14:paraId="139953CB" w14:textId="77777777" w:rsidR="00996C06" w:rsidRDefault="00996C06" w:rsidP="00996C06">
      <w:pPr>
        <w:pStyle w:val="Luettelokappale"/>
        <w:spacing w:line="360" w:lineRule="auto"/>
        <w:ind w:left="1080"/>
        <w:rPr>
          <w:rFonts w:ascii="Arial" w:hAnsi="Arial" w:cs="Arial"/>
        </w:rPr>
      </w:pPr>
    </w:p>
    <w:p w14:paraId="7C303DD4" w14:textId="77777777" w:rsidR="00C86331" w:rsidRPr="00C86331" w:rsidRDefault="00C86331" w:rsidP="00C86331">
      <w:pPr>
        <w:pStyle w:val="Luettelokappale"/>
        <w:spacing w:line="360" w:lineRule="auto"/>
        <w:ind w:left="1080"/>
        <w:rPr>
          <w:rFonts w:ascii="Arial" w:hAnsi="Arial" w:cs="Arial"/>
        </w:rPr>
      </w:pPr>
      <w:r w:rsidRPr="00C86331">
        <w:rPr>
          <w:rFonts w:ascii="Arial" w:hAnsi="Arial" w:cs="Arial"/>
        </w:rPr>
        <w:t>Terveyden- ja sairaanhoitoon liittyy aina riskejä, joiden toteutumista ei kaikissa</w:t>
      </w:r>
    </w:p>
    <w:p w14:paraId="61C0D8DD" w14:textId="77777777" w:rsidR="00C86331" w:rsidRPr="00C86331" w:rsidRDefault="00C86331" w:rsidP="00C86331">
      <w:pPr>
        <w:pStyle w:val="Luettelokappale"/>
        <w:spacing w:line="360" w:lineRule="auto"/>
        <w:ind w:left="1080"/>
        <w:rPr>
          <w:rFonts w:ascii="Arial" w:hAnsi="Arial" w:cs="Arial"/>
        </w:rPr>
      </w:pPr>
      <w:r w:rsidRPr="00C86331">
        <w:rPr>
          <w:rFonts w:ascii="Arial" w:hAnsi="Arial" w:cs="Arial"/>
        </w:rPr>
        <w:t>tapauksissa voida välttää parhaalla mahdollisellakaan hoidolla. Potilasvakuutus</w:t>
      </w:r>
    </w:p>
    <w:p w14:paraId="3E4C7106" w14:textId="77777777" w:rsidR="00C86331" w:rsidRPr="00C86331" w:rsidRDefault="00C86331" w:rsidP="00C86331">
      <w:pPr>
        <w:pStyle w:val="Luettelokappale"/>
        <w:spacing w:line="360" w:lineRule="auto"/>
        <w:ind w:left="1080"/>
        <w:rPr>
          <w:rFonts w:ascii="Arial" w:hAnsi="Arial" w:cs="Arial"/>
        </w:rPr>
      </w:pPr>
      <w:r w:rsidRPr="00C86331">
        <w:rPr>
          <w:rFonts w:ascii="Arial" w:hAnsi="Arial" w:cs="Arial"/>
        </w:rPr>
        <w:lastRenderedPageBreak/>
        <w:t>korvaa potilasvahinkolain (879/1998) mukaisesti potilaalle terveydenhoidon</w:t>
      </w:r>
    </w:p>
    <w:p w14:paraId="1598CBBF" w14:textId="77777777" w:rsidR="00C86331" w:rsidRPr="00C86331" w:rsidRDefault="00C86331" w:rsidP="00C86331">
      <w:pPr>
        <w:pStyle w:val="Luettelokappale"/>
        <w:spacing w:line="360" w:lineRule="auto"/>
        <w:ind w:left="1080"/>
        <w:rPr>
          <w:rFonts w:ascii="Arial" w:hAnsi="Arial" w:cs="Arial"/>
        </w:rPr>
      </w:pPr>
      <w:r w:rsidRPr="00C86331">
        <w:rPr>
          <w:rFonts w:ascii="Arial" w:hAnsi="Arial" w:cs="Arial"/>
        </w:rPr>
        <w:t>yhteydessä aiheutuneita henkilövahinkoja.</w:t>
      </w:r>
    </w:p>
    <w:p w14:paraId="21CD2CB0" w14:textId="77777777" w:rsidR="00FD3D89" w:rsidRDefault="00C86331" w:rsidP="00C86331">
      <w:pPr>
        <w:pStyle w:val="Luettelokappale"/>
        <w:spacing w:line="360" w:lineRule="auto"/>
        <w:ind w:left="1080"/>
        <w:rPr>
          <w:rFonts w:ascii="Arial" w:hAnsi="Arial" w:cs="Arial"/>
        </w:rPr>
      </w:pPr>
      <w:r w:rsidRPr="00C86331">
        <w:rPr>
          <w:rFonts w:ascii="Arial" w:hAnsi="Arial" w:cs="Arial"/>
        </w:rPr>
        <w:t>Terveydenhuollon palveluista vastaavan johtajan velvollisuutena</w:t>
      </w:r>
      <w:r w:rsidR="00996C06">
        <w:rPr>
          <w:rFonts w:ascii="Arial" w:hAnsi="Arial" w:cs="Arial"/>
        </w:rPr>
        <w:t xml:space="preserve"> </w:t>
      </w:r>
      <w:r w:rsidRPr="00C86331">
        <w:rPr>
          <w:rFonts w:ascii="Arial" w:hAnsi="Arial" w:cs="Arial"/>
        </w:rPr>
        <w:t>on huolehtia asiaan liittyvästä ohjeistuksesta sekä siitä, kuka vastaa</w:t>
      </w:r>
      <w:r w:rsidR="00996C06">
        <w:rPr>
          <w:rFonts w:ascii="Arial" w:hAnsi="Arial" w:cs="Arial"/>
        </w:rPr>
        <w:t xml:space="preserve"> </w:t>
      </w:r>
      <w:r w:rsidRPr="00C86331">
        <w:rPr>
          <w:rFonts w:ascii="Arial" w:hAnsi="Arial" w:cs="Arial"/>
        </w:rPr>
        <w:t>potilasvakuutuskeskuksen pyytämien tietojen toimittamisesta.</w:t>
      </w:r>
    </w:p>
    <w:p w14:paraId="57382EA8" w14:textId="45923BCE" w:rsidR="00466229" w:rsidRDefault="00996C06" w:rsidP="00C86331">
      <w:pPr>
        <w:pStyle w:val="Luettelokappale"/>
        <w:spacing w:line="360" w:lineRule="auto"/>
        <w:ind w:left="1080"/>
        <w:rPr>
          <w:rFonts w:ascii="Arial" w:hAnsi="Arial" w:cs="Arial"/>
        </w:rPr>
      </w:pPr>
      <w:r>
        <w:rPr>
          <w:rFonts w:ascii="Arial" w:hAnsi="Arial" w:cs="Arial"/>
        </w:rPr>
        <w:t>Jos asiakas ilmoittaa hoitolaitoks</w:t>
      </w:r>
      <w:r w:rsidR="00786598">
        <w:rPr>
          <w:rFonts w:ascii="Arial" w:hAnsi="Arial" w:cs="Arial"/>
        </w:rPr>
        <w:t>elle mahdollisesta potilasvahing</w:t>
      </w:r>
      <w:r>
        <w:rPr>
          <w:rFonts w:ascii="Arial" w:hAnsi="Arial" w:cs="Arial"/>
        </w:rPr>
        <w:t>osta, asiasta ilmoitetaan vastaavalle johtajalle ja pyritään että e</w:t>
      </w:r>
      <w:r w:rsidR="00FD3D89" w:rsidRPr="00FD3D89">
        <w:rPr>
          <w:rFonts w:ascii="Arial" w:hAnsi="Arial" w:cs="Arial"/>
        </w:rPr>
        <w:t xml:space="preserve">nnen ilmoituksen tekemistä </w:t>
      </w:r>
      <w:r>
        <w:rPr>
          <w:rFonts w:ascii="Arial" w:hAnsi="Arial" w:cs="Arial"/>
        </w:rPr>
        <w:t>keskusteltaisiin</w:t>
      </w:r>
      <w:r w:rsidR="00FD3D89" w:rsidRPr="00FD3D89">
        <w:rPr>
          <w:rFonts w:ascii="Arial" w:hAnsi="Arial" w:cs="Arial"/>
        </w:rPr>
        <w:t xml:space="preserve"> asiasta hoitavan</w:t>
      </w:r>
      <w:r w:rsidR="00FD3D89">
        <w:rPr>
          <w:rFonts w:ascii="Arial" w:hAnsi="Arial" w:cs="Arial"/>
        </w:rPr>
        <w:t xml:space="preserve"> fysioterapeutin kanssa, jotta mahdollinen </w:t>
      </w:r>
      <w:r w:rsidR="00FD3D89" w:rsidRPr="00FD3D89">
        <w:rPr>
          <w:rFonts w:ascii="Arial" w:hAnsi="Arial" w:cs="Arial"/>
        </w:rPr>
        <w:t>epätietoisuus sairauteen, vammaan tai hoitoon liittyvistä seikoista</w:t>
      </w:r>
      <w:r w:rsidR="00FD3D89">
        <w:rPr>
          <w:rFonts w:ascii="Arial" w:hAnsi="Arial" w:cs="Arial"/>
        </w:rPr>
        <w:t xml:space="preserve"> saadaan selvitettyä</w:t>
      </w:r>
      <w:r w:rsidR="00FD3D89" w:rsidRPr="00FD3D89">
        <w:rPr>
          <w:rFonts w:ascii="Arial" w:hAnsi="Arial" w:cs="Arial"/>
        </w:rPr>
        <w:t>. Keskustelun perusteella voidaan tarvittaes</w:t>
      </w:r>
      <w:r w:rsidR="00FD3D89">
        <w:rPr>
          <w:rFonts w:ascii="Arial" w:hAnsi="Arial" w:cs="Arial"/>
        </w:rPr>
        <w:t xml:space="preserve">sa tehdä potilasvahinkoilmoitus </w:t>
      </w:r>
      <w:r>
        <w:rPr>
          <w:rFonts w:ascii="Arial" w:hAnsi="Arial" w:cs="Arial"/>
        </w:rPr>
        <w:t>tai</w:t>
      </w:r>
      <w:r w:rsidR="00FD3D89">
        <w:rPr>
          <w:rFonts w:ascii="Arial" w:hAnsi="Arial" w:cs="Arial"/>
        </w:rPr>
        <w:t xml:space="preserve"> kehottaa asiakasta ottamaan yhteyttä potilasasia</w:t>
      </w:r>
      <w:r w:rsidR="00B833D2">
        <w:rPr>
          <w:rFonts w:ascii="Arial" w:hAnsi="Arial" w:cs="Arial"/>
        </w:rPr>
        <w:t>vastaavaan</w:t>
      </w:r>
      <w:r>
        <w:rPr>
          <w:rFonts w:ascii="Arial" w:hAnsi="Arial" w:cs="Arial"/>
        </w:rPr>
        <w:t xml:space="preserve">, joka neuvoo ja avustaa </w:t>
      </w:r>
      <w:r w:rsidR="005573C2">
        <w:rPr>
          <w:rFonts w:ascii="Arial" w:hAnsi="Arial" w:cs="Arial"/>
        </w:rPr>
        <w:t>p</w:t>
      </w:r>
      <w:r w:rsidR="00FD3D89">
        <w:rPr>
          <w:rFonts w:ascii="Arial" w:hAnsi="Arial" w:cs="Arial"/>
        </w:rPr>
        <w:t>otilasvahinkoilmoituksen tekemisessä.</w:t>
      </w:r>
    </w:p>
    <w:p w14:paraId="2162D141" w14:textId="77777777" w:rsidR="00FD3D89" w:rsidRPr="00996C06" w:rsidRDefault="00FD3D89" w:rsidP="00996C06">
      <w:pPr>
        <w:spacing w:line="360" w:lineRule="auto"/>
        <w:ind w:left="1080"/>
        <w:rPr>
          <w:rFonts w:ascii="Arial" w:hAnsi="Arial" w:cs="Arial"/>
        </w:rPr>
      </w:pPr>
      <w:r w:rsidRPr="00996C06">
        <w:rPr>
          <w:rFonts w:ascii="Arial" w:hAnsi="Arial" w:cs="Arial"/>
        </w:rPr>
        <w:t>Vahinkoilmoituksen saavuttua Potilasvakuutu</w:t>
      </w:r>
      <w:r w:rsidR="00996C06">
        <w:rPr>
          <w:rFonts w:ascii="Arial" w:hAnsi="Arial" w:cs="Arial"/>
        </w:rPr>
        <w:t>skeskus pyytää hoitolaitokselta</w:t>
      </w:r>
      <w:r w:rsidRPr="00996C06">
        <w:rPr>
          <w:rFonts w:ascii="Arial" w:hAnsi="Arial" w:cs="Arial"/>
        </w:rPr>
        <w:t xml:space="preserve"> ns. terveydenhuollon selvityksen. Siinä potilasta tutkinut tai hoitanut taho voi ilmaista käsityksensä ilmoitetusta vahingosta. Potilasvakuutuskeskuksen yhteydenottoon vastaa vastaavajohtaja ja tarvittavan selvityksen tekee hoitanut fysioterapeutti.</w:t>
      </w:r>
    </w:p>
    <w:p w14:paraId="67026581" w14:textId="77777777" w:rsidR="00FD3D89" w:rsidRPr="00996C06" w:rsidRDefault="00FD3D89" w:rsidP="00996C06">
      <w:pPr>
        <w:spacing w:line="360" w:lineRule="auto"/>
        <w:ind w:left="1080"/>
        <w:rPr>
          <w:rFonts w:ascii="Arial" w:hAnsi="Arial" w:cs="Arial"/>
        </w:rPr>
      </w:pPr>
      <w:r w:rsidRPr="00996C06">
        <w:rPr>
          <w:rFonts w:ascii="Arial" w:hAnsi="Arial" w:cs="Arial"/>
        </w:rPr>
        <w:t>Potilasvakuutuskeskus ratkaisee kaiken saamansa selvityksen perusteella, onko kysymyksessä potilasvahinkolain perusteella korvattava vahinko</w:t>
      </w:r>
      <w:r w:rsidR="00996C06">
        <w:rPr>
          <w:rFonts w:ascii="Arial" w:hAnsi="Arial" w:cs="Arial"/>
        </w:rPr>
        <w:t>.</w:t>
      </w:r>
    </w:p>
    <w:p w14:paraId="61FCFD39" w14:textId="77777777" w:rsidR="00990D2E" w:rsidRDefault="00FD3D89" w:rsidP="00990D2E">
      <w:pPr>
        <w:spacing w:line="360" w:lineRule="auto"/>
        <w:ind w:left="1080"/>
        <w:rPr>
          <w:rFonts w:ascii="Arial" w:hAnsi="Arial" w:cs="Arial"/>
        </w:rPr>
      </w:pPr>
      <w:r w:rsidRPr="00996C06">
        <w:rPr>
          <w:rFonts w:ascii="Arial" w:hAnsi="Arial" w:cs="Arial"/>
        </w:rPr>
        <w:t>Yksityisen terveydenhuollon osalta selvitykseen tulee täyttää myös potilasvakuutuksen ottamista koskevat tiedot. Nämä tiedot tarvit</w:t>
      </w:r>
      <w:r w:rsidR="00996C06">
        <w:rPr>
          <w:rFonts w:ascii="Arial" w:hAnsi="Arial" w:cs="Arial"/>
        </w:rPr>
        <w:t>aan kaikissa tapauksissa,</w:t>
      </w:r>
      <w:r w:rsidRPr="00996C06">
        <w:rPr>
          <w:rFonts w:ascii="Arial" w:hAnsi="Arial" w:cs="Arial"/>
        </w:rPr>
        <w:t xml:space="preserve"> myös silloin kun vahinko ei ole korvattava.</w:t>
      </w:r>
    </w:p>
    <w:p w14:paraId="418B5B1C" w14:textId="77777777" w:rsidR="00FD3D89" w:rsidRPr="00990D2E" w:rsidRDefault="00990D2E" w:rsidP="00990D2E">
      <w:pPr>
        <w:pStyle w:val="Luettelokappale"/>
        <w:numPr>
          <w:ilvl w:val="1"/>
          <w:numId w:val="1"/>
        </w:numPr>
        <w:spacing w:line="360" w:lineRule="auto"/>
        <w:rPr>
          <w:rFonts w:ascii="Arial" w:hAnsi="Arial" w:cs="Arial"/>
        </w:rPr>
      </w:pPr>
      <w:r w:rsidRPr="00990D2E">
        <w:rPr>
          <w:rFonts w:ascii="Arial" w:hAnsi="Arial" w:cs="Arial"/>
        </w:rPr>
        <w:t>Riskien preventio</w:t>
      </w:r>
    </w:p>
    <w:p w14:paraId="1A330E20" w14:textId="77777777" w:rsidR="00990D2E" w:rsidRDefault="00990D2E" w:rsidP="00990D2E">
      <w:pPr>
        <w:pStyle w:val="Luettelokappale"/>
        <w:spacing w:line="360" w:lineRule="auto"/>
        <w:ind w:left="1080"/>
        <w:rPr>
          <w:rFonts w:ascii="Arial" w:hAnsi="Arial" w:cs="Arial"/>
        </w:rPr>
      </w:pPr>
    </w:p>
    <w:p w14:paraId="33B1AA02" w14:textId="77777777" w:rsidR="00990D2E" w:rsidRDefault="00990D2E" w:rsidP="00990D2E">
      <w:pPr>
        <w:pStyle w:val="Luettelokappale"/>
        <w:spacing w:line="360" w:lineRule="auto"/>
        <w:ind w:left="1080"/>
        <w:rPr>
          <w:rFonts w:ascii="Arial" w:hAnsi="Arial" w:cs="Arial"/>
        </w:rPr>
      </w:pPr>
      <w:r>
        <w:rPr>
          <w:rFonts w:ascii="Arial" w:hAnsi="Arial" w:cs="Arial"/>
        </w:rPr>
        <w:t>”Läheltä piti-tilanteet” kirjataan ylös ja niistä kerrotaan ja keskustellaan viikkopalaverissä. Turvallisuusselvityksessä on tunnistettu vaarat ja haitat, arvioitu riskien suuruus ja mietitty riskien torjuntaa ja pienentämistä.</w:t>
      </w:r>
    </w:p>
    <w:p w14:paraId="41D3D409" w14:textId="63EE07EF" w:rsidR="00A35A75" w:rsidRDefault="00A35A75" w:rsidP="00990D2E">
      <w:pPr>
        <w:pStyle w:val="Luettelokappale"/>
        <w:spacing w:line="360" w:lineRule="auto"/>
        <w:ind w:left="1080"/>
        <w:rPr>
          <w:rFonts w:ascii="Arial" w:hAnsi="Arial" w:cs="Arial"/>
        </w:rPr>
      </w:pPr>
      <w:r>
        <w:rPr>
          <w:rFonts w:ascii="Arial" w:hAnsi="Arial" w:cs="Arial"/>
        </w:rPr>
        <w:t>Vaaratapahtumien raportointimenetelmästä on oheistus.</w:t>
      </w:r>
    </w:p>
    <w:p w14:paraId="767A37C8" w14:textId="77777777" w:rsidR="00990D2E" w:rsidRDefault="00990D2E" w:rsidP="00990D2E">
      <w:pPr>
        <w:pStyle w:val="Luettelokappale"/>
        <w:spacing w:line="360" w:lineRule="auto"/>
        <w:ind w:left="1080"/>
        <w:rPr>
          <w:rFonts w:ascii="Arial" w:hAnsi="Arial" w:cs="Arial"/>
        </w:rPr>
      </w:pPr>
    </w:p>
    <w:p w14:paraId="49BADDAE" w14:textId="77777777" w:rsidR="00990D2E" w:rsidRDefault="00990D2E" w:rsidP="00990D2E">
      <w:pPr>
        <w:pStyle w:val="Luettelokappale"/>
        <w:spacing w:line="360" w:lineRule="auto"/>
        <w:ind w:left="1080"/>
        <w:rPr>
          <w:rFonts w:ascii="Arial" w:hAnsi="Arial" w:cs="Arial"/>
        </w:rPr>
      </w:pPr>
    </w:p>
    <w:p w14:paraId="20D736F4" w14:textId="77777777" w:rsidR="00990D2E" w:rsidRDefault="00990D2E" w:rsidP="00990D2E">
      <w:pPr>
        <w:pStyle w:val="Luettelokappale"/>
        <w:spacing w:line="360" w:lineRule="auto"/>
        <w:ind w:left="1080"/>
        <w:rPr>
          <w:rFonts w:ascii="Arial" w:hAnsi="Arial" w:cs="Arial"/>
        </w:rPr>
      </w:pPr>
    </w:p>
    <w:p w14:paraId="21D36444" w14:textId="77777777" w:rsidR="00B833D2" w:rsidRDefault="00B833D2" w:rsidP="00990D2E">
      <w:pPr>
        <w:pStyle w:val="Luettelokappale"/>
        <w:spacing w:line="360" w:lineRule="auto"/>
        <w:ind w:left="1080"/>
        <w:rPr>
          <w:rFonts w:ascii="Arial" w:hAnsi="Arial" w:cs="Arial"/>
        </w:rPr>
      </w:pPr>
    </w:p>
    <w:p w14:paraId="19009539" w14:textId="77777777" w:rsidR="00B833D2" w:rsidRDefault="00B833D2" w:rsidP="00990D2E">
      <w:pPr>
        <w:pStyle w:val="Luettelokappale"/>
        <w:spacing w:line="360" w:lineRule="auto"/>
        <w:ind w:left="1080"/>
        <w:rPr>
          <w:rFonts w:ascii="Arial" w:hAnsi="Arial" w:cs="Arial"/>
        </w:rPr>
      </w:pPr>
    </w:p>
    <w:p w14:paraId="5660BE1F" w14:textId="77777777" w:rsidR="00B833D2" w:rsidRDefault="00B833D2" w:rsidP="00990D2E">
      <w:pPr>
        <w:pStyle w:val="Luettelokappale"/>
        <w:spacing w:line="360" w:lineRule="auto"/>
        <w:ind w:left="1080"/>
        <w:rPr>
          <w:rFonts w:ascii="Arial" w:hAnsi="Arial" w:cs="Arial"/>
        </w:rPr>
      </w:pPr>
    </w:p>
    <w:p w14:paraId="7B63E0D7" w14:textId="77777777" w:rsidR="00990D2E" w:rsidRDefault="00990D2E" w:rsidP="00990D2E">
      <w:pPr>
        <w:pStyle w:val="Luettelokappale"/>
        <w:spacing w:line="360" w:lineRule="auto"/>
        <w:ind w:left="1080"/>
        <w:rPr>
          <w:rFonts w:ascii="Arial" w:hAnsi="Arial" w:cs="Arial"/>
        </w:rPr>
      </w:pPr>
    </w:p>
    <w:p w14:paraId="41B58CC5" w14:textId="77777777" w:rsidR="0033460A" w:rsidRPr="0033460A" w:rsidRDefault="0033460A" w:rsidP="00630C1A">
      <w:pPr>
        <w:pStyle w:val="Luettelokappale"/>
        <w:spacing w:line="360" w:lineRule="auto"/>
        <w:ind w:left="1440"/>
        <w:rPr>
          <w:rFonts w:ascii="Arial" w:hAnsi="Arial" w:cs="Arial"/>
        </w:rPr>
      </w:pPr>
    </w:p>
    <w:p w14:paraId="6CE6345C" w14:textId="77777777" w:rsidR="003A58DF" w:rsidRDefault="0033460A" w:rsidP="00630C1A">
      <w:pPr>
        <w:pStyle w:val="Luettelokappale"/>
        <w:numPr>
          <w:ilvl w:val="0"/>
          <w:numId w:val="1"/>
        </w:numPr>
        <w:spacing w:line="360" w:lineRule="auto"/>
        <w:rPr>
          <w:rFonts w:ascii="Arial" w:hAnsi="Arial" w:cs="Arial"/>
        </w:rPr>
      </w:pPr>
      <w:r w:rsidRPr="0033460A">
        <w:rPr>
          <w:rFonts w:ascii="Arial" w:hAnsi="Arial" w:cs="Arial"/>
        </w:rPr>
        <w:lastRenderedPageBreak/>
        <w:t>Omavalvonnan asiakirjat</w:t>
      </w:r>
    </w:p>
    <w:p w14:paraId="5673A29C" w14:textId="77777777" w:rsidR="00D207E8" w:rsidRDefault="00D207E8" w:rsidP="00D207E8">
      <w:pPr>
        <w:pStyle w:val="Luettelokappale"/>
        <w:spacing w:line="360" w:lineRule="auto"/>
        <w:ind w:left="360"/>
        <w:rPr>
          <w:rFonts w:ascii="Arial" w:hAnsi="Arial" w:cs="Arial"/>
        </w:rPr>
      </w:pPr>
      <w:r>
        <w:rPr>
          <w:rFonts w:ascii="Arial" w:hAnsi="Arial" w:cs="Arial"/>
        </w:rPr>
        <w:t xml:space="preserve">Omavalvontasuunnitelman liitteenä on </w:t>
      </w:r>
    </w:p>
    <w:p w14:paraId="2D3217CF" w14:textId="77777777" w:rsidR="00D207E8" w:rsidRDefault="00D207E8" w:rsidP="00D207E8">
      <w:pPr>
        <w:pStyle w:val="Luettelokappale"/>
        <w:numPr>
          <w:ilvl w:val="0"/>
          <w:numId w:val="7"/>
        </w:numPr>
        <w:spacing w:line="360" w:lineRule="auto"/>
        <w:rPr>
          <w:rFonts w:ascii="Arial" w:hAnsi="Arial" w:cs="Arial"/>
        </w:rPr>
      </w:pPr>
      <w:r>
        <w:rPr>
          <w:rFonts w:ascii="Arial" w:hAnsi="Arial" w:cs="Arial"/>
        </w:rPr>
        <w:t xml:space="preserve">työsuojelusuunnitelma </w:t>
      </w:r>
    </w:p>
    <w:p w14:paraId="75C83192" w14:textId="77777777" w:rsidR="00D207E8" w:rsidRDefault="00D207E8" w:rsidP="00D207E8">
      <w:pPr>
        <w:pStyle w:val="Luettelokappale"/>
        <w:numPr>
          <w:ilvl w:val="0"/>
          <w:numId w:val="7"/>
        </w:numPr>
        <w:spacing w:line="360" w:lineRule="auto"/>
        <w:rPr>
          <w:rFonts w:ascii="Arial" w:hAnsi="Arial" w:cs="Arial"/>
        </w:rPr>
      </w:pPr>
      <w:r>
        <w:rPr>
          <w:rFonts w:ascii="Arial" w:hAnsi="Arial" w:cs="Arial"/>
        </w:rPr>
        <w:t xml:space="preserve">työterveyssuunnitelma </w:t>
      </w:r>
    </w:p>
    <w:p w14:paraId="1C2291EC" w14:textId="77777777" w:rsidR="00D207E8" w:rsidRDefault="00006AB5" w:rsidP="00D207E8">
      <w:pPr>
        <w:pStyle w:val="Luettelokappale"/>
        <w:numPr>
          <w:ilvl w:val="0"/>
          <w:numId w:val="7"/>
        </w:numPr>
        <w:spacing w:line="360" w:lineRule="auto"/>
        <w:rPr>
          <w:rFonts w:ascii="Arial" w:hAnsi="Arial" w:cs="Arial"/>
        </w:rPr>
      </w:pPr>
      <w:r>
        <w:rPr>
          <w:rFonts w:ascii="Arial" w:hAnsi="Arial" w:cs="Arial"/>
        </w:rPr>
        <w:t xml:space="preserve">palo- ja </w:t>
      </w:r>
      <w:r w:rsidR="00D207E8">
        <w:rPr>
          <w:rFonts w:ascii="Arial" w:hAnsi="Arial" w:cs="Arial"/>
        </w:rPr>
        <w:t>pelastussuunnitelma</w:t>
      </w:r>
    </w:p>
    <w:p w14:paraId="7544C327" w14:textId="77777777" w:rsidR="00E40108" w:rsidRDefault="00A35A75" w:rsidP="00D207E8">
      <w:pPr>
        <w:pStyle w:val="Luettelokappale"/>
        <w:numPr>
          <w:ilvl w:val="0"/>
          <w:numId w:val="7"/>
        </w:numPr>
        <w:spacing w:line="360" w:lineRule="auto"/>
        <w:rPr>
          <w:rFonts w:ascii="Arial" w:hAnsi="Arial" w:cs="Arial"/>
        </w:rPr>
      </w:pPr>
      <w:r>
        <w:rPr>
          <w:rFonts w:ascii="Arial" w:hAnsi="Arial" w:cs="Arial"/>
        </w:rPr>
        <w:t xml:space="preserve">turvallisuusohjeet, </w:t>
      </w:r>
      <w:r w:rsidR="00E40108">
        <w:rPr>
          <w:rFonts w:ascii="Arial" w:hAnsi="Arial" w:cs="Arial"/>
        </w:rPr>
        <w:t>turvallisuusselvitys</w:t>
      </w:r>
      <w:r>
        <w:rPr>
          <w:rFonts w:ascii="Arial" w:hAnsi="Arial" w:cs="Arial"/>
        </w:rPr>
        <w:t xml:space="preserve">, allasturvallisuusohje, vaaratapahtumien raportointimenettely </w:t>
      </w:r>
    </w:p>
    <w:p w14:paraId="69FFA6C0" w14:textId="77777777" w:rsidR="00E40108" w:rsidRDefault="00E40108" w:rsidP="00D207E8">
      <w:pPr>
        <w:pStyle w:val="Luettelokappale"/>
        <w:numPr>
          <w:ilvl w:val="0"/>
          <w:numId w:val="7"/>
        </w:numPr>
        <w:spacing w:line="360" w:lineRule="auto"/>
        <w:rPr>
          <w:rFonts w:ascii="Arial" w:hAnsi="Arial" w:cs="Arial"/>
        </w:rPr>
      </w:pPr>
      <w:r>
        <w:rPr>
          <w:rFonts w:ascii="Arial" w:hAnsi="Arial" w:cs="Arial"/>
        </w:rPr>
        <w:t>perehdytyksen tarkistuslista</w:t>
      </w:r>
    </w:p>
    <w:p w14:paraId="7D4DD009" w14:textId="77777777" w:rsidR="00E40108" w:rsidRDefault="00E40108" w:rsidP="00D207E8">
      <w:pPr>
        <w:pStyle w:val="Luettelokappale"/>
        <w:numPr>
          <w:ilvl w:val="0"/>
          <w:numId w:val="7"/>
        </w:numPr>
        <w:spacing w:line="360" w:lineRule="auto"/>
        <w:rPr>
          <w:rFonts w:ascii="Arial" w:hAnsi="Arial" w:cs="Arial"/>
        </w:rPr>
      </w:pPr>
      <w:r>
        <w:rPr>
          <w:rFonts w:ascii="Arial" w:hAnsi="Arial" w:cs="Arial"/>
        </w:rPr>
        <w:t>henkilöstöohje</w:t>
      </w:r>
    </w:p>
    <w:p w14:paraId="2D32D924" w14:textId="77777777" w:rsidR="00E40108" w:rsidRDefault="00E40108" w:rsidP="00D207E8">
      <w:pPr>
        <w:pStyle w:val="Luettelokappale"/>
        <w:numPr>
          <w:ilvl w:val="0"/>
          <w:numId w:val="7"/>
        </w:numPr>
        <w:spacing w:line="360" w:lineRule="auto"/>
        <w:rPr>
          <w:rFonts w:ascii="Arial" w:hAnsi="Arial" w:cs="Arial"/>
        </w:rPr>
      </w:pPr>
      <w:r>
        <w:rPr>
          <w:rFonts w:ascii="Arial" w:hAnsi="Arial" w:cs="Arial"/>
        </w:rPr>
        <w:t>AVI:n luvat ja ympäristöterveydenhuollon johtajan lausunnot</w:t>
      </w:r>
    </w:p>
    <w:p w14:paraId="12C0F4E6" w14:textId="77777777" w:rsidR="006B7709" w:rsidRPr="002D31AC" w:rsidRDefault="006B7709" w:rsidP="006B7709">
      <w:pPr>
        <w:pStyle w:val="Luettelokappale"/>
        <w:spacing w:line="360" w:lineRule="auto"/>
        <w:ind w:left="1080"/>
        <w:rPr>
          <w:rFonts w:ascii="Arial" w:hAnsi="Arial" w:cs="Arial"/>
        </w:rPr>
      </w:pPr>
    </w:p>
    <w:sectPr w:rsidR="006B7709" w:rsidRPr="002D31A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50DE" w14:textId="77777777" w:rsidR="00342C4F" w:rsidRDefault="00342C4F" w:rsidP="00F0629C">
      <w:pPr>
        <w:spacing w:after="0" w:line="240" w:lineRule="auto"/>
      </w:pPr>
      <w:r>
        <w:separator/>
      </w:r>
    </w:p>
  </w:endnote>
  <w:endnote w:type="continuationSeparator" w:id="0">
    <w:p w14:paraId="3BC06846" w14:textId="77777777" w:rsidR="00342C4F" w:rsidRDefault="00342C4F" w:rsidP="00F0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C0BB" w14:textId="77777777" w:rsidR="00342C4F" w:rsidRDefault="00342C4F" w:rsidP="00F0629C">
      <w:pPr>
        <w:spacing w:after="0" w:line="240" w:lineRule="auto"/>
      </w:pPr>
      <w:r>
        <w:separator/>
      </w:r>
    </w:p>
  </w:footnote>
  <w:footnote w:type="continuationSeparator" w:id="0">
    <w:p w14:paraId="5552CF8C" w14:textId="77777777" w:rsidR="00342C4F" w:rsidRDefault="00342C4F" w:rsidP="00F0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6CF"/>
    <w:multiLevelType w:val="hybridMultilevel"/>
    <w:tmpl w:val="62B2A6E8"/>
    <w:lvl w:ilvl="0" w:tplc="30DA63E4">
      <w:start w:val="1"/>
      <w:numFmt w:val="decimal"/>
      <w:lvlText w:val="%1."/>
      <w:lvlJc w:val="left"/>
      <w:pPr>
        <w:ind w:left="1353" w:hanging="360"/>
      </w:pPr>
      <w:rPr>
        <w:rFonts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14652B85"/>
    <w:multiLevelType w:val="multilevel"/>
    <w:tmpl w:val="81CCEC4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8F2D4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C15703"/>
    <w:multiLevelType w:val="multilevel"/>
    <w:tmpl w:val="DA9C31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E66B19"/>
    <w:multiLevelType w:val="multilevel"/>
    <w:tmpl w:val="81CCEC46"/>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453F4F18"/>
    <w:multiLevelType w:val="hybridMultilevel"/>
    <w:tmpl w:val="3EF8188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6" w15:restartNumberingAfterBreak="0">
    <w:nsid w:val="4E2C230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00405"/>
    <w:multiLevelType w:val="hybridMultilevel"/>
    <w:tmpl w:val="E1A045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803740196">
    <w:abstractNumId w:val="4"/>
  </w:num>
  <w:num w:numId="2" w16cid:durableId="749889664">
    <w:abstractNumId w:val="5"/>
  </w:num>
  <w:num w:numId="3" w16cid:durableId="528570358">
    <w:abstractNumId w:val="1"/>
  </w:num>
  <w:num w:numId="4" w16cid:durableId="1976175820">
    <w:abstractNumId w:val="3"/>
  </w:num>
  <w:num w:numId="5" w16cid:durableId="1816412785">
    <w:abstractNumId w:val="2"/>
  </w:num>
  <w:num w:numId="6" w16cid:durableId="1525360604">
    <w:abstractNumId w:val="6"/>
  </w:num>
  <w:num w:numId="7" w16cid:durableId="385447496">
    <w:abstractNumId w:val="7"/>
  </w:num>
  <w:num w:numId="8" w16cid:durableId="133268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FB"/>
    <w:rsid w:val="00006AB5"/>
    <w:rsid w:val="00007574"/>
    <w:rsid w:val="00035DA1"/>
    <w:rsid w:val="0004404B"/>
    <w:rsid w:val="00083617"/>
    <w:rsid w:val="000B31FB"/>
    <w:rsid w:val="000C4F60"/>
    <w:rsid w:val="000F434C"/>
    <w:rsid w:val="00127D48"/>
    <w:rsid w:val="001762E6"/>
    <w:rsid w:val="00176481"/>
    <w:rsid w:val="001B7103"/>
    <w:rsid w:val="001B7472"/>
    <w:rsid w:val="002350A1"/>
    <w:rsid w:val="00242147"/>
    <w:rsid w:val="00267720"/>
    <w:rsid w:val="002678F3"/>
    <w:rsid w:val="002A11B2"/>
    <w:rsid w:val="002D31AC"/>
    <w:rsid w:val="00321BDC"/>
    <w:rsid w:val="00322226"/>
    <w:rsid w:val="0033460A"/>
    <w:rsid w:val="00342C4F"/>
    <w:rsid w:val="00356E87"/>
    <w:rsid w:val="0039530A"/>
    <w:rsid w:val="003A569D"/>
    <w:rsid w:val="003A5778"/>
    <w:rsid w:val="003A58DF"/>
    <w:rsid w:val="003B20EF"/>
    <w:rsid w:val="00402686"/>
    <w:rsid w:val="00416DD4"/>
    <w:rsid w:val="004258B1"/>
    <w:rsid w:val="00466229"/>
    <w:rsid w:val="00493861"/>
    <w:rsid w:val="00507F70"/>
    <w:rsid w:val="00517F51"/>
    <w:rsid w:val="0054177E"/>
    <w:rsid w:val="00551140"/>
    <w:rsid w:val="00552CC6"/>
    <w:rsid w:val="005573C2"/>
    <w:rsid w:val="005832E9"/>
    <w:rsid w:val="005864FE"/>
    <w:rsid w:val="0059120E"/>
    <w:rsid w:val="005F750F"/>
    <w:rsid w:val="00605FB4"/>
    <w:rsid w:val="00630C1A"/>
    <w:rsid w:val="00680091"/>
    <w:rsid w:val="006A3FD8"/>
    <w:rsid w:val="006B4770"/>
    <w:rsid w:val="006B7709"/>
    <w:rsid w:val="006E4774"/>
    <w:rsid w:val="006F1CC8"/>
    <w:rsid w:val="006F51E8"/>
    <w:rsid w:val="007018C4"/>
    <w:rsid w:val="00711601"/>
    <w:rsid w:val="007224FE"/>
    <w:rsid w:val="00740BF2"/>
    <w:rsid w:val="00786598"/>
    <w:rsid w:val="007B02AF"/>
    <w:rsid w:val="007E76AE"/>
    <w:rsid w:val="0081590F"/>
    <w:rsid w:val="008249C5"/>
    <w:rsid w:val="00826814"/>
    <w:rsid w:val="00841422"/>
    <w:rsid w:val="00865FB5"/>
    <w:rsid w:val="008E181F"/>
    <w:rsid w:val="008F2C40"/>
    <w:rsid w:val="00905740"/>
    <w:rsid w:val="00984F9D"/>
    <w:rsid w:val="00990D2E"/>
    <w:rsid w:val="00996C06"/>
    <w:rsid w:val="009C1D42"/>
    <w:rsid w:val="00A0722E"/>
    <w:rsid w:val="00A35A75"/>
    <w:rsid w:val="00A43A7F"/>
    <w:rsid w:val="00A95ED5"/>
    <w:rsid w:val="00AA146F"/>
    <w:rsid w:val="00AA35AD"/>
    <w:rsid w:val="00AA378B"/>
    <w:rsid w:val="00AB7C2B"/>
    <w:rsid w:val="00B04ECA"/>
    <w:rsid w:val="00B454B7"/>
    <w:rsid w:val="00B833D2"/>
    <w:rsid w:val="00BA334F"/>
    <w:rsid w:val="00BD1AEE"/>
    <w:rsid w:val="00BE503D"/>
    <w:rsid w:val="00BF605E"/>
    <w:rsid w:val="00C06EC8"/>
    <w:rsid w:val="00C3591E"/>
    <w:rsid w:val="00C422AE"/>
    <w:rsid w:val="00C60782"/>
    <w:rsid w:val="00C6133D"/>
    <w:rsid w:val="00C86331"/>
    <w:rsid w:val="00CB5A91"/>
    <w:rsid w:val="00CD0043"/>
    <w:rsid w:val="00CE5F94"/>
    <w:rsid w:val="00D10D8A"/>
    <w:rsid w:val="00D13177"/>
    <w:rsid w:val="00D207E8"/>
    <w:rsid w:val="00D2767D"/>
    <w:rsid w:val="00D32DCB"/>
    <w:rsid w:val="00D40F88"/>
    <w:rsid w:val="00D605C2"/>
    <w:rsid w:val="00D67D10"/>
    <w:rsid w:val="00D725D3"/>
    <w:rsid w:val="00D92456"/>
    <w:rsid w:val="00DC4AAE"/>
    <w:rsid w:val="00DF5CE4"/>
    <w:rsid w:val="00E17B64"/>
    <w:rsid w:val="00E2120B"/>
    <w:rsid w:val="00E25163"/>
    <w:rsid w:val="00E40108"/>
    <w:rsid w:val="00E764F6"/>
    <w:rsid w:val="00E80671"/>
    <w:rsid w:val="00F04FE3"/>
    <w:rsid w:val="00F0629C"/>
    <w:rsid w:val="00F25E1D"/>
    <w:rsid w:val="00F76100"/>
    <w:rsid w:val="00F83234"/>
    <w:rsid w:val="00F91C86"/>
    <w:rsid w:val="00FA3D02"/>
    <w:rsid w:val="00FA7B35"/>
    <w:rsid w:val="00FC0806"/>
    <w:rsid w:val="00FD3D89"/>
    <w:rsid w:val="00FF34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434B"/>
  <w15:docId w15:val="{17F5721A-A632-4C43-8AC9-B95964F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31AC"/>
    <w:pPr>
      <w:ind w:left="720"/>
      <w:contextualSpacing/>
    </w:pPr>
  </w:style>
  <w:style w:type="character" w:styleId="Hyperlinkki">
    <w:name w:val="Hyperlink"/>
    <w:basedOn w:val="Kappaleenoletusfontti"/>
    <w:uiPriority w:val="99"/>
    <w:unhideWhenUsed/>
    <w:rsid w:val="00D92456"/>
    <w:rPr>
      <w:color w:val="0000FF" w:themeColor="hyperlink"/>
      <w:u w:val="single"/>
    </w:rPr>
  </w:style>
  <w:style w:type="paragraph" w:styleId="Yltunniste">
    <w:name w:val="header"/>
    <w:basedOn w:val="Normaali"/>
    <w:link w:val="YltunnisteChar"/>
    <w:uiPriority w:val="99"/>
    <w:unhideWhenUsed/>
    <w:rsid w:val="00F062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629C"/>
  </w:style>
  <w:style w:type="paragraph" w:styleId="Alatunniste">
    <w:name w:val="footer"/>
    <w:basedOn w:val="Normaali"/>
    <w:link w:val="AlatunnisteChar"/>
    <w:uiPriority w:val="99"/>
    <w:unhideWhenUsed/>
    <w:rsid w:val="00F062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629C"/>
  </w:style>
  <w:style w:type="paragraph" w:styleId="Seliteteksti">
    <w:name w:val="Balloon Text"/>
    <w:basedOn w:val="Normaali"/>
    <w:link w:val="SelitetekstiChar"/>
    <w:uiPriority w:val="99"/>
    <w:semiHidden/>
    <w:unhideWhenUsed/>
    <w:rsid w:val="00A43A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43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024">
      <w:bodyDiv w:val="1"/>
      <w:marLeft w:val="0"/>
      <w:marRight w:val="0"/>
      <w:marTop w:val="0"/>
      <w:marBottom w:val="0"/>
      <w:divBdr>
        <w:top w:val="none" w:sz="0" w:space="0" w:color="auto"/>
        <w:left w:val="none" w:sz="0" w:space="0" w:color="auto"/>
        <w:bottom w:val="none" w:sz="0" w:space="0" w:color="auto"/>
        <w:right w:val="none" w:sz="0" w:space="0" w:color="auto"/>
      </w:divBdr>
      <w:divsChild>
        <w:div w:id="557978091">
          <w:marLeft w:val="0"/>
          <w:marRight w:val="0"/>
          <w:marTop w:val="150"/>
          <w:marBottom w:val="150"/>
          <w:divBdr>
            <w:top w:val="single" w:sz="6" w:space="0" w:color="CACAC4"/>
            <w:left w:val="single" w:sz="6" w:space="8" w:color="CACAC4"/>
            <w:bottom w:val="single" w:sz="6" w:space="8" w:color="CACAC4"/>
            <w:right w:val="single" w:sz="6" w:space="8" w:color="CACAC4"/>
          </w:divBdr>
          <w:divsChild>
            <w:div w:id="1435593760">
              <w:marLeft w:val="0"/>
              <w:marRight w:val="0"/>
              <w:marTop w:val="0"/>
              <w:marBottom w:val="0"/>
              <w:divBdr>
                <w:top w:val="none" w:sz="0" w:space="0" w:color="auto"/>
                <w:left w:val="none" w:sz="0" w:space="0" w:color="auto"/>
                <w:bottom w:val="none" w:sz="0" w:space="0" w:color="auto"/>
                <w:right w:val="none" w:sz="0" w:space="0" w:color="auto"/>
              </w:divBdr>
              <w:divsChild>
                <w:div w:id="1669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380">
      <w:bodyDiv w:val="1"/>
      <w:marLeft w:val="0"/>
      <w:marRight w:val="0"/>
      <w:marTop w:val="0"/>
      <w:marBottom w:val="0"/>
      <w:divBdr>
        <w:top w:val="none" w:sz="0" w:space="0" w:color="auto"/>
        <w:left w:val="none" w:sz="0" w:space="0" w:color="auto"/>
        <w:bottom w:val="none" w:sz="0" w:space="0" w:color="auto"/>
        <w:right w:val="none" w:sz="0" w:space="0" w:color="auto"/>
      </w:divBdr>
      <w:divsChild>
        <w:div w:id="1557735449">
          <w:marLeft w:val="0"/>
          <w:marRight w:val="0"/>
          <w:marTop w:val="150"/>
          <w:marBottom w:val="150"/>
          <w:divBdr>
            <w:top w:val="single" w:sz="6" w:space="0" w:color="CACAC4"/>
            <w:left w:val="single" w:sz="6" w:space="8" w:color="CACAC4"/>
            <w:bottom w:val="single" w:sz="6" w:space="8" w:color="CACAC4"/>
            <w:right w:val="single" w:sz="6" w:space="8" w:color="CACAC4"/>
          </w:divBdr>
          <w:divsChild>
            <w:div w:id="770858680">
              <w:marLeft w:val="0"/>
              <w:marRight w:val="0"/>
              <w:marTop w:val="0"/>
              <w:marBottom w:val="0"/>
              <w:divBdr>
                <w:top w:val="none" w:sz="0" w:space="0" w:color="auto"/>
                <w:left w:val="none" w:sz="0" w:space="0" w:color="auto"/>
                <w:bottom w:val="none" w:sz="0" w:space="0" w:color="auto"/>
                <w:right w:val="none" w:sz="0" w:space="0" w:color="auto"/>
              </w:divBdr>
              <w:divsChild>
                <w:div w:id="840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2582</Words>
  <Characters>20923</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Miss</dc:creator>
  <cp:lastModifiedBy>Kirsi Miss</cp:lastModifiedBy>
  <cp:revision>4</cp:revision>
  <dcterms:created xsi:type="dcterms:W3CDTF">2024-04-21T10:40:00Z</dcterms:created>
  <dcterms:modified xsi:type="dcterms:W3CDTF">2024-04-23T05:51:00Z</dcterms:modified>
</cp:coreProperties>
</file>